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26D" w14:textId="22E30DA2" w:rsidR="00CB049B" w:rsidRDefault="00CB049B" w:rsidP="00443F78">
      <w:pPr>
        <w:jc w:val="center"/>
        <w:rPr>
          <w:rFonts w:asciiTheme="minorHAnsi" w:hAnsiTheme="minorHAnsi" w:cs="Calibri (Body)"/>
          <w:b/>
          <w:bCs/>
          <w:smallCaps/>
          <w:spacing w:val="20"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B8ECD66" wp14:editId="7A9DF8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240" cy="857250"/>
            <wp:effectExtent l="0" t="0" r="0" b="6350"/>
            <wp:wrapTight wrapText="bothSides">
              <wp:wrapPolygon edited="0">
                <wp:start x="0" y="0"/>
                <wp:lineTo x="0" y="21440"/>
                <wp:lineTo x="21429" y="21440"/>
                <wp:lineTo x="21429" y="0"/>
                <wp:lineTo x="0" y="0"/>
              </wp:wrapPolygon>
            </wp:wrapTight>
            <wp:docPr id="726105844" name="Picture 11" descr="Z:\abaron\Palliative Care FDP\Logos\CPMTP-Logo-Design-August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05844" name="Picture 11" descr="Z:\abaron\Palliative Care FDP\Logos\CPMTP-Logo-Design-August-2018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3" t="12577" r="21681" b="14204"/>
                    <a:stretch/>
                  </pic:blipFill>
                  <pic:spPr bwMode="auto">
                    <a:xfrm>
                      <a:off x="0" y="0"/>
                      <a:ext cx="19202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E3CE" w14:textId="3EF53421" w:rsidR="00CB049B" w:rsidRDefault="00CB049B" w:rsidP="00CB049B">
      <w:pPr>
        <w:rPr>
          <w:rFonts w:asciiTheme="minorHAnsi" w:hAnsiTheme="minorHAnsi" w:cs="Calibri (Body)"/>
          <w:b/>
          <w:bCs/>
          <w:smallCaps/>
          <w:spacing w:val="20"/>
          <w:sz w:val="28"/>
          <w:szCs w:val="28"/>
        </w:rPr>
      </w:pPr>
      <w:r w:rsidRPr="002919B6">
        <w:rPr>
          <w:noProof/>
        </w:rPr>
        <w:drawing>
          <wp:anchor distT="0" distB="0" distL="114300" distR="114300" simplePos="0" relativeHeight="251659264" behindDoc="0" locked="0" layoutInCell="1" allowOverlap="1" wp14:anchorId="5FDDB179" wp14:editId="2BD10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8880" cy="620322"/>
            <wp:effectExtent l="0" t="0" r="0" b="2540"/>
            <wp:wrapSquare wrapText="bothSides"/>
            <wp:docPr id="338106652" name="Picture 5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0A1FC98-A9F7-C41B-54CF-6FB850229E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0A1FC98-A9F7-C41B-54CF-6FB850229E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62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2C72C" w14:textId="77777777" w:rsidR="00CB049B" w:rsidRDefault="00CB049B" w:rsidP="00CB049B">
      <w:pPr>
        <w:rPr>
          <w:rFonts w:asciiTheme="minorHAnsi" w:hAnsiTheme="minorHAnsi" w:cs="Calibri (Body)"/>
          <w:b/>
          <w:bCs/>
          <w:smallCaps/>
          <w:spacing w:val="20"/>
          <w:sz w:val="28"/>
          <w:szCs w:val="28"/>
        </w:rPr>
      </w:pPr>
    </w:p>
    <w:p w14:paraId="59B907CB" w14:textId="77777777" w:rsidR="00CB049B" w:rsidRDefault="00CB049B" w:rsidP="00443F78">
      <w:pPr>
        <w:jc w:val="center"/>
        <w:rPr>
          <w:rFonts w:asciiTheme="minorHAnsi" w:hAnsiTheme="minorHAnsi" w:cs="Calibri (Body)"/>
          <w:b/>
          <w:bCs/>
          <w:smallCaps/>
          <w:spacing w:val="20"/>
          <w:sz w:val="28"/>
          <w:szCs w:val="28"/>
        </w:rPr>
      </w:pPr>
    </w:p>
    <w:p w14:paraId="2DC122B0" w14:textId="77777777" w:rsidR="00CB049B" w:rsidRPr="001A63D5" w:rsidRDefault="00CB049B" w:rsidP="00443F78">
      <w:pPr>
        <w:jc w:val="center"/>
        <w:rPr>
          <w:rFonts w:ascii="Aptos" w:hAnsi="Aptos" w:cs="Calibri (Body)"/>
          <w:b/>
          <w:bCs/>
          <w:smallCaps/>
          <w:spacing w:val="20"/>
          <w:sz w:val="28"/>
          <w:szCs w:val="28"/>
        </w:rPr>
      </w:pPr>
    </w:p>
    <w:p w14:paraId="423687B1" w14:textId="2A6CDF59" w:rsidR="00845368" w:rsidRPr="001A63D5" w:rsidRDefault="00F135AC" w:rsidP="00443F78">
      <w:pPr>
        <w:jc w:val="center"/>
        <w:rPr>
          <w:rFonts w:ascii="Aptos" w:hAnsi="Aptos" w:cs="Calibri (Body)"/>
          <w:b/>
          <w:bCs/>
          <w:caps/>
          <w:spacing w:val="20"/>
          <w:sz w:val="28"/>
          <w:szCs w:val="28"/>
        </w:rPr>
      </w:pPr>
      <w:r w:rsidRPr="001A63D5">
        <w:rPr>
          <w:rFonts w:ascii="Aptos" w:hAnsi="Aptos" w:cs="Calibri (Body)"/>
          <w:b/>
          <w:bCs/>
          <w:caps/>
          <w:spacing w:val="20"/>
          <w:sz w:val="28"/>
          <w:szCs w:val="28"/>
        </w:rPr>
        <w:t>Psycholog</w:t>
      </w:r>
      <w:r w:rsidR="00845368" w:rsidRPr="001A63D5">
        <w:rPr>
          <w:rFonts w:ascii="Aptos" w:hAnsi="Aptos" w:cs="Calibri (Body)"/>
          <w:b/>
          <w:bCs/>
          <w:caps/>
          <w:spacing w:val="20"/>
          <w:sz w:val="28"/>
          <w:szCs w:val="28"/>
        </w:rPr>
        <w:t>ical Tools to Support Complex Patient Care</w:t>
      </w:r>
    </w:p>
    <w:p w14:paraId="27E09112" w14:textId="304FA1B0" w:rsidR="00B230D7" w:rsidRPr="001A63D5" w:rsidRDefault="00B230D7" w:rsidP="00B230D7">
      <w:pPr>
        <w:rPr>
          <w:rFonts w:ascii="Aptos" w:hAnsi="Aptos" w:cstheme="minorHAnsi"/>
          <w:b/>
          <w:bCs/>
        </w:rPr>
      </w:pPr>
    </w:p>
    <w:p w14:paraId="42A81853" w14:textId="6B5DED2C" w:rsidR="00F135AC" w:rsidRPr="001A63D5" w:rsidRDefault="00B642B1" w:rsidP="00F135AC">
      <w:pPr>
        <w:jc w:val="center"/>
        <w:rPr>
          <w:rFonts w:ascii="Aptos" w:hAnsi="Aptos" w:cs="Calibri (Body)"/>
          <w:spacing w:val="20"/>
        </w:rPr>
      </w:pPr>
      <w:r>
        <w:rPr>
          <w:rFonts w:ascii="Aptos" w:hAnsi="Aptos" w:cs="Calibri (Body)"/>
          <w:spacing w:val="20"/>
        </w:rPr>
        <w:t xml:space="preserve">Saturday, </w:t>
      </w:r>
      <w:r w:rsidR="00F135AC" w:rsidRPr="001A63D5">
        <w:rPr>
          <w:rFonts w:ascii="Aptos" w:hAnsi="Aptos" w:cs="Calibri (Body)"/>
          <w:spacing w:val="20"/>
        </w:rPr>
        <w:t>April 27, 2024</w:t>
      </w:r>
    </w:p>
    <w:p w14:paraId="3EA1CD30" w14:textId="226E9BF4" w:rsidR="00443F78" w:rsidRPr="001A63D5" w:rsidRDefault="00443F78" w:rsidP="00E844D7">
      <w:pPr>
        <w:jc w:val="center"/>
        <w:rPr>
          <w:rFonts w:ascii="Aptos" w:hAnsi="Aptos" w:cs="Calibri (Body)"/>
          <w:spacing w:val="20"/>
        </w:rPr>
      </w:pPr>
      <w:r w:rsidRPr="001A63D5">
        <w:rPr>
          <w:rFonts w:ascii="Aptos" w:hAnsi="Aptos" w:cs="Calibri (Body)"/>
          <w:spacing w:val="20"/>
        </w:rPr>
        <w:t xml:space="preserve">8:30 </w:t>
      </w:r>
      <w:r w:rsidR="003A590E" w:rsidRPr="001A63D5">
        <w:rPr>
          <w:rFonts w:ascii="Aptos" w:hAnsi="Aptos" w:cs="Calibri (Body)"/>
          <w:spacing w:val="20"/>
        </w:rPr>
        <w:t xml:space="preserve">am </w:t>
      </w:r>
      <w:r w:rsidRPr="001A63D5">
        <w:rPr>
          <w:rFonts w:ascii="Aptos" w:hAnsi="Aptos" w:cs="Calibri (Body)"/>
          <w:spacing w:val="20"/>
        </w:rPr>
        <w:t>– 3:00 pm</w:t>
      </w:r>
    </w:p>
    <w:p w14:paraId="522D32DD" w14:textId="77777777" w:rsidR="00A36293" w:rsidRPr="001A63D5" w:rsidRDefault="00A36293" w:rsidP="00E844D7">
      <w:pPr>
        <w:jc w:val="center"/>
        <w:rPr>
          <w:rFonts w:ascii="Aptos" w:hAnsi="Aptos" w:cstheme="minorHAnsi"/>
          <w:spacing w:val="20"/>
        </w:rPr>
      </w:pPr>
    </w:p>
    <w:p w14:paraId="19C58AA2" w14:textId="7F43414D" w:rsidR="00A36293" w:rsidRPr="001A63D5" w:rsidRDefault="009E3147" w:rsidP="00E844D7">
      <w:pPr>
        <w:jc w:val="center"/>
        <w:rPr>
          <w:rFonts w:ascii="Aptos" w:hAnsi="Aptos" w:cs="Calibri (Body)"/>
          <w:spacing w:val="20"/>
        </w:rPr>
      </w:pPr>
      <w:r w:rsidRPr="001A63D5">
        <w:rPr>
          <w:rFonts w:ascii="Aptos" w:hAnsi="Aptos" w:cs="Calibri (Body)"/>
          <w:spacing w:val="20"/>
        </w:rPr>
        <w:t>Malcolm X Conference Center</w:t>
      </w:r>
      <w:r w:rsidR="003A590E" w:rsidRPr="001A63D5">
        <w:rPr>
          <w:rFonts w:ascii="Aptos" w:hAnsi="Aptos" w:cs="Calibri (Body)"/>
          <w:spacing w:val="20"/>
        </w:rPr>
        <w:t xml:space="preserve"> </w:t>
      </w:r>
    </w:p>
    <w:p w14:paraId="6F02BF69" w14:textId="77777777" w:rsidR="00A36293" w:rsidRPr="001A63D5" w:rsidRDefault="003A590E" w:rsidP="00A36293">
      <w:pPr>
        <w:jc w:val="center"/>
        <w:rPr>
          <w:rFonts w:ascii="Aptos" w:hAnsi="Aptos" w:cs="Calibri (Body)"/>
          <w:spacing w:val="20"/>
        </w:rPr>
      </w:pPr>
      <w:r w:rsidRPr="001A63D5">
        <w:rPr>
          <w:rFonts w:ascii="Aptos" w:hAnsi="Aptos" w:cs="Calibri (Body)"/>
          <w:spacing w:val="20"/>
        </w:rPr>
        <w:t>1900 W. Jackson, Chicago, Illinois</w:t>
      </w:r>
    </w:p>
    <w:p w14:paraId="7F39F191" w14:textId="577619E1" w:rsidR="00FF0BC1" w:rsidRPr="001A63D5" w:rsidRDefault="00FF0BC1" w:rsidP="00A36293">
      <w:pPr>
        <w:spacing w:before="240"/>
        <w:jc w:val="center"/>
        <w:rPr>
          <w:rFonts w:ascii="Aptos" w:hAnsi="Aptos" w:cs="Calibri (Body)"/>
          <w:smallCaps/>
        </w:rPr>
      </w:pPr>
      <w:r w:rsidRPr="001A63D5">
        <w:rPr>
          <w:rFonts w:ascii="Aptos" w:hAnsi="Aptos" w:cs="Calibri (Body)"/>
          <w:i/>
          <w:iCs/>
        </w:rPr>
        <w:t>Free on-site garage parking</w:t>
      </w:r>
    </w:p>
    <w:p w14:paraId="274A255C" w14:textId="77777777" w:rsidR="009E3147" w:rsidRPr="003A590E" w:rsidRDefault="009E3147" w:rsidP="009E3147">
      <w:pPr>
        <w:rPr>
          <w:rFonts w:asciiTheme="minorHAnsi" w:hAnsiTheme="minorHAnsi" w:cstheme="minorHAnsi"/>
          <w:b/>
          <w:bCs/>
        </w:rPr>
      </w:pPr>
    </w:p>
    <w:p w14:paraId="08BE8447" w14:textId="77777777" w:rsidR="009E3147" w:rsidRPr="003A590E" w:rsidRDefault="009E3147" w:rsidP="009E3147">
      <w:pPr>
        <w:rPr>
          <w:rFonts w:asciiTheme="minorHAnsi" w:hAnsiTheme="minorHAnsi" w:cstheme="minorHAnsi"/>
          <w:b/>
          <w:bCs/>
        </w:rPr>
      </w:pPr>
    </w:p>
    <w:p w14:paraId="37729138" w14:textId="7B8B2474" w:rsidR="00F135AC" w:rsidRPr="00AF39E7" w:rsidRDefault="00B166DB" w:rsidP="00A36293">
      <w:pPr>
        <w:rPr>
          <w:rFonts w:ascii="Aptos" w:hAnsi="Aptos" w:cs="Calibri (Body)"/>
          <w:b/>
          <w:bCs/>
          <w:caps/>
          <w:u w:val="single"/>
        </w:rPr>
      </w:pPr>
      <w:r>
        <w:rPr>
          <w:rFonts w:ascii="Aptos" w:hAnsi="Aptos" w:cs="Calibri (Body)"/>
          <w:b/>
          <w:bCs/>
          <w:caps/>
          <w:u w:val="single"/>
        </w:rPr>
        <w:t>TIME</w:t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  <w:t>SESSION</w:t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</w:r>
      <w:r>
        <w:rPr>
          <w:rFonts w:ascii="Aptos" w:hAnsi="Aptos" w:cs="Calibri (Body)"/>
          <w:b/>
          <w:bCs/>
          <w:caps/>
          <w:u w:val="single"/>
        </w:rPr>
        <w:tab/>
        <w:t>Room</w:t>
      </w:r>
      <w:r w:rsidR="00C42FDE">
        <w:rPr>
          <w:rFonts w:ascii="Aptos" w:hAnsi="Aptos" w:cs="Calibri (Body)"/>
          <w:b/>
          <w:bCs/>
          <w:caps/>
          <w:u w:val="single"/>
        </w:rPr>
        <w:tab/>
      </w:r>
    </w:p>
    <w:p w14:paraId="7713FD2E" w14:textId="183C3833" w:rsidR="00035648" w:rsidRPr="00AF39E7" w:rsidRDefault="00035648" w:rsidP="00035648">
      <w:pPr>
        <w:tabs>
          <w:tab w:val="left" w:pos="2880"/>
        </w:tabs>
        <w:ind w:left="2160" w:hanging="2160"/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8:30 – 9:00 am</w:t>
      </w:r>
      <w:r w:rsidRPr="00AF39E7">
        <w:rPr>
          <w:rFonts w:ascii="Aptos" w:hAnsi="Aptos" w:cstheme="minorHAnsi"/>
        </w:rPr>
        <w:tab/>
      </w:r>
      <w:r w:rsidRPr="00C42FDE">
        <w:rPr>
          <w:rFonts w:ascii="Aptos" w:hAnsi="Aptos" w:cstheme="minorHAnsi"/>
        </w:rPr>
        <w:t xml:space="preserve">Registration, Continental Breakfast, </w:t>
      </w:r>
      <w:r w:rsidR="003A590E" w:rsidRPr="00C42FDE">
        <w:rPr>
          <w:rFonts w:ascii="Aptos" w:hAnsi="Aptos" w:cstheme="minorHAnsi"/>
        </w:rPr>
        <w:t xml:space="preserve">and </w:t>
      </w:r>
      <w:r w:rsidRPr="00C42FDE">
        <w:rPr>
          <w:rFonts w:ascii="Aptos" w:hAnsi="Aptos" w:cstheme="minorHAnsi"/>
        </w:rPr>
        <w:t>Exhibits</w:t>
      </w:r>
      <w:r w:rsidR="00C42FDE" w:rsidRPr="00C42FDE">
        <w:rPr>
          <w:rFonts w:ascii="Aptos" w:hAnsi="Aptos" w:cstheme="minorHAnsi"/>
        </w:rPr>
        <w:tab/>
      </w:r>
      <w:r w:rsidR="00C42FDE" w:rsidRPr="00C42FDE">
        <w:rPr>
          <w:rFonts w:ascii="Aptos" w:hAnsi="Aptos" w:cstheme="minorHAnsi"/>
        </w:rPr>
        <w:tab/>
        <w:t>Conference Hall C</w:t>
      </w:r>
    </w:p>
    <w:p w14:paraId="5DE5FF55" w14:textId="77777777" w:rsidR="0074134D" w:rsidRPr="00AF39E7" w:rsidRDefault="0074134D" w:rsidP="00035648">
      <w:pPr>
        <w:tabs>
          <w:tab w:val="left" w:pos="2880"/>
        </w:tabs>
        <w:ind w:left="2160" w:hanging="2160"/>
        <w:rPr>
          <w:rFonts w:ascii="Aptos" w:hAnsi="Aptos" w:cstheme="minorHAnsi"/>
        </w:rPr>
      </w:pPr>
    </w:p>
    <w:p w14:paraId="07BE1773" w14:textId="6920A49E" w:rsidR="0074134D" w:rsidRPr="00AF39E7" w:rsidRDefault="0074134D" w:rsidP="00035648">
      <w:pPr>
        <w:tabs>
          <w:tab w:val="left" w:pos="2880"/>
        </w:tabs>
        <w:ind w:left="2160" w:hanging="2160"/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8:50 – 9:00 am</w:t>
      </w:r>
      <w:r w:rsidRPr="00AF39E7">
        <w:rPr>
          <w:rFonts w:ascii="Aptos" w:hAnsi="Aptos" w:cstheme="minorHAnsi"/>
        </w:rPr>
        <w:tab/>
      </w:r>
      <w:r w:rsidRPr="00C42FDE">
        <w:rPr>
          <w:rFonts w:ascii="Aptos" w:hAnsi="Aptos" w:cstheme="minorHAnsi"/>
        </w:rPr>
        <w:t>Welcome</w:t>
      </w:r>
      <w:r w:rsidR="001A63D5" w:rsidRPr="00C42FDE">
        <w:rPr>
          <w:rFonts w:ascii="Aptos" w:hAnsi="Aptos" w:cstheme="minorHAnsi"/>
        </w:rPr>
        <w:t xml:space="preserve"> &amp; Introductions</w:t>
      </w:r>
      <w:r w:rsidR="00C42FDE">
        <w:rPr>
          <w:rFonts w:ascii="Aptos" w:hAnsi="Aptos" w:cstheme="minorHAnsi"/>
        </w:rPr>
        <w:tab/>
      </w:r>
      <w:r w:rsidR="00C42FDE">
        <w:rPr>
          <w:rFonts w:ascii="Aptos" w:hAnsi="Aptos" w:cstheme="minorHAnsi"/>
        </w:rPr>
        <w:tab/>
      </w:r>
      <w:r w:rsidR="00C42FDE">
        <w:rPr>
          <w:rFonts w:ascii="Aptos" w:hAnsi="Aptos" w:cstheme="minorHAnsi"/>
        </w:rPr>
        <w:tab/>
      </w:r>
      <w:r w:rsidR="00C42FDE">
        <w:rPr>
          <w:rFonts w:ascii="Aptos" w:hAnsi="Aptos" w:cstheme="minorHAnsi"/>
        </w:rPr>
        <w:tab/>
      </w:r>
      <w:r w:rsidR="00C42FDE">
        <w:rPr>
          <w:rFonts w:ascii="Aptos" w:hAnsi="Aptos" w:cstheme="minorHAnsi"/>
        </w:rPr>
        <w:tab/>
      </w:r>
      <w:r w:rsidR="00C42FDE" w:rsidRPr="00C42FDE">
        <w:rPr>
          <w:rFonts w:ascii="Aptos" w:hAnsi="Aptos" w:cstheme="minorHAnsi"/>
        </w:rPr>
        <w:t>Conference Hall C</w:t>
      </w:r>
    </w:p>
    <w:p w14:paraId="015ADB6E" w14:textId="77777777" w:rsidR="00035648" w:rsidRPr="00AF39E7" w:rsidRDefault="00035648" w:rsidP="0074134D">
      <w:pPr>
        <w:tabs>
          <w:tab w:val="left" w:pos="2880"/>
        </w:tabs>
        <w:rPr>
          <w:rFonts w:ascii="Aptos" w:hAnsi="Aptos" w:cstheme="minorHAnsi"/>
        </w:rPr>
      </w:pPr>
    </w:p>
    <w:p w14:paraId="66DCB981" w14:textId="49B4B8CB" w:rsidR="00C42FDE" w:rsidRPr="00C42FDE" w:rsidRDefault="00F135AC" w:rsidP="00AF39E7">
      <w:pPr>
        <w:tabs>
          <w:tab w:val="left" w:pos="2880"/>
        </w:tabs>
        <w:ind w:left="2160" w:hanging="2160"/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9</w:t>
      </w:r>
      <w:r w:rsidR="009A435F" w:rsidRPr="00AF39E7">
        <w:rPr>
          <w:rFonts w:ascii="Aptos" w:hAnsi="Aptos" w:cstheme="minorHAnsi"/>
        </w:rPr>
        <w:t>:00</w:t>
      </w:r>
      <w:r w:rsidR="00035648" w:rsidRPr="00AF39E7">
        <w:rPr>
          <w:rFonts w:ascii="Aptos" w:hAnsi="Aptos" w:cstheme="minorHAnsi"/>
        </w:rPr>
        <w:t xml:space="preserve"> </w:t>
      </w:r>
      <w:r w:rsidRPr="00AF39E7">
        <w:rPr>
          <w:rFonts w:ascii="Aptos" w:hAnsi="Aptos" w:cstheme="minorHAnsi"/>
        </w:rPr>
        <w:t>-9:</w:t>
      </w:r>
      <w:r w:rsidR="00CF1D9A" w:rsidRPr="00AF39E7">
        <w:rPr>
          <w:rFonts w:ascii="Aptos" w:hAnsi="Aptos" w:cstheme="minorHAnsi"/>
        </w:rPr>
        <w:t>45</w:t>
      </w:r>
      <w:r w:rsidRPr="00AF39E7">
        <w:rPr>
          <w:rFonts w:ascii="Aptos" w:hAnsi="Aptos" w:cstheme="minorHAnsi"/>
        </w:rPr>
        <w:t xml:space="preserve"> a</w:t>
      </w:r>
      <w:r w:rsidR="004A02D5" w:rsidRPr="00AF39E7">
        <w:rPr>
          <w:rFonts w:ascii="Aptos" w:hAnsi="Aptos" w:cstheme="minorHAnsi"/>
        </w:rPr>
        <w:t>m</w:t>
      </w:r>
      <w:r w:rsidR="004A02D5" w:rsidRPr="00AF39E7">
        <w:rPr>
          <w:rFonts w:ascii="Aptos" w:hAnsi="Aptos" w:cstheme="minorHAnsi"/>
        </w:rPr>
        <w:tab/>
      </w:r>
      <w:r w:rsidR="00275C97" w:rsidRPr="00C42FDE">
        <w:rPr>
          <w:rFonts w:ascii="Aptos" w:hAnsi="Aptos" w:cstheme="minorHAnsi"/>
        </w:rPr>
        <w:t>Understanding and Addressing Mental Health</w:t>
      </w:r>
      <w:r w:rsidR="004A7B61" w:rsidRPr="00C42FDE">
        <w:rPr>
          <w:rFonts w:ascii="Aptos" w:hAnsi="Aptos" w:cstheme="minorHAnsi"/>
        </w:rPr>
        <w:t xml:space="preserve"> </w:t>
      </w:r>
      <w:r w:rsidR="00C42FDE" w:rsidRPr="00C42FDE">
        <w:rPr>
          <w:rFonts w:ascii="Aptos" w:hAnsi="Aptos" w:cstheme="minorHAnsi"/>
        </w:rPr>
        <w:tab/>
      </w:r>
      <w:r w:rsidR="00C42FDE" w:rsidRPr="00C42FDE">
        <w:rPr>
          <w:rFonts w:ascii="Aptos" w:hAnsi="Aptos" w:cstheme="minorHAnsi"/>
        </w:rPr>
        <w:tab/>
        <w:t>Conference Hall C</w:t>
      </w:r>
    </w:p>
    <w:p w14:paraId="7232D030" w14:textId="2167C073" w:rsidR="00847955" w:rsidRPr="00C42FDE" w:rsidRDefault="00C42FDE" w:rsidP="00C42FDE">
      <w:pPr>
        <w:tabs>
          <w:tab w:val="left" w:pos="2880"/>
        </w:tabs>
        <w:ind w:left="2160" w:hanging="2160"/>
        <w:rPr>
          <w:rFonts w:ascii="Aptos" w:hAnsi="Aptos" w:cstheme="minorHAnsi"/>
        </w:rPr>
      </w:pPr>
      <w:r w:rsidRPr="00C42FDE">
        <w:rPr>
          <w:rFonts w:ascii="Aptos" w:hAnsi="Aptos" w:cstheme="minorHAnsi"/>
        </w:rPr>
        <w:tab/>
      </w:r>
      <w:r w:rsidR="004A7B61" w:rsidRPr="00C42FDE">
        <w:rPr>
          <w:rFonts w:ascii="Aptos" w:hAnsi="Aptos" w:cstheme="minorHAnsi"/>
        </w:rPr>
        <w:t>Disparities</w:t>
      </w:r>
      <w:r w:rsidR="00275C97" w:rsidRPr="00C42FDE">
        <w:rPr>
          <w:rFonts w:ascii="Aptos" w:hAnsi="Aptos" w:cstheme="minorHAnsi"/>
        </w:rPr>
        <w:t xml:space="preserve"> and Stigma in Serious Illness </w:t>
      </w:r>
    </w:p>
    <w:p w14:paraId="1DB15B9D" w14:textId="28FEF229" w:rsidR="00F135AC" w:rsidRPr="00AF39E7" w:rsidRDefault="00847955" w:rsidP="00847955">
      <w:pPr>
        <w:tabs>
          <w:tab w:val="left" w:pos="2880"/>
        </w:tabs>
        <w:ind w:left="2160" w:hanging="2160"/>
        <w:rPr>
          <w:rFonts w:ascii="Aptos" w:hAnsi="Aptos" w:cstheme="minorHAnsi"/>
          <w:i/>
          <w:iCs/>
          <w:sz w:val="22"/>
          <w:szCs w:val="22"/>
        </w:rPr>
      </w:pPr>
      <w:r w:rsidRPr="00AF39E7">
        <w:rPr>
          <w:rFonts w:ascii="Aptos" w:hAnsi="Aptos" w:cstheme="minorHAnsi"/>
        </w:rPr>
        <w:tab/>
      </w:r>
      <w:r w:rsidR="00F135AC" w:rsidRPr="00AF39E7">
        <w:rPr>
          <w:rFonts w:ascii="Aptos" w:hAnsi="Aptos" w:cstheme="minorHAnsi"/>
          <w:i/>
          <w:iCs/>
          <w:sz w:val="22"/>
          <w:szCs w:val="22"/>
        </w:rPr>
        <w:t>J</w:t>
      </w:r>
      <w:r w:rsidRPr="00AF39E7">
        <w:rPr>
          <w:rFonts w:ascii="Aptos" w:hAnsi="Aptos" w:cstheme="minorHAnsi"/>
          <w:i/>
          <w:iCs/>
          <w:sz w:val="22"/>
          <w:szCs w:val="22"/>
        </w:rPr>
        <w:t>ames</w:t>
      </w:r>
      <w:r w:rsidR="00F135AC" w:rsidRPr="00AF39E7">
        <w:rPr>
          <w:rFonts w:ascii="Aptos" w:hAnsi="Aptos" w:cstheme="minorHAnsi"/>
          <w:i/>
          <w:iCs/>
          <w:sz w:val="22"/>
          <w:szCs w:val="22"/>
        </w:rPr>
        <w:t xml:space="preserve"> Gerhart PhD</w:t>
      </w:r>
      <w:r w:rsidR="00CF1D9A" w:rsidRPr="00AF39E7">
        <w:rPr>
          <w:rFonts w:ascii="Aptos" w:hAnsi="Aptos" w:cstheme="minorHAnsi"/>
          <w:i/>
          <w:iCs/>
          <w:sz w:val="22"/>
          <w:szCs w:val="22"/>
        </w:rPr>
        <w:t xml:space="preserve"> </w:t>
      </w:r>
    </w:p>
    <w:p w14:paraId="06A51FED" w14:textId="77777777" w:rsidR="00F135AC" w:rsidRPr="00AF39E7" w:rsidRDefault="00F135AC" w:rsidP="00F135AC">
      <w:pPr>
        <w:rPr>
          <w:rFonts w:ascii="Aptos" w:hAnsi="Aptos" w:cstheme="minorHAnsi"/>
        </w:rPr>
      </w:pPr>
    </w:p>
    <w:p w14:paraId="6531C8EF" w14:textId="245F4A79" w:rsidR="00C42FDE" w:rsidRDefault="00F135AC" w:rsidP="0087577C">
      <w:pPr>
        <w:rPr>
          <w:rFonts w:ascii="Aptos" w:hAnsi="Aptos" w:cstheme="minorHAnsi"/>
          <w:b/>
          <w:bCs/>
        </w:rPr>
      </w:pPr>
      <w:r w:rsidRPr="00AF39E7">
        <w:rPr>
          <w:rFonts w:ascii="Aptos" w:hAnsi="Aptos" w:cstheme="minorHAnsi"/>
        </w:rPr>
        <w:t>9:</w:t>
      </w:r>
      <w:r w:rsidR="00CF1D9A" w:rsidRPr="00AF39E7">
        <w:rPr>
          <w:rFonts w:ascii="Aptos" w:hAnsi="Aptos" w:cstheme="minorHAnsi"/>
        </w:rPr>
        <w:t>45</w:t>
      </w:r>
      <w:r w:rsidR="009A435F" w:rsidRPr="00AF39E7">
        <w:rPr>
          <w:rFonts w:ascii="Aptos" w:hAnsi="Aptos" w:cstheme="minorHAnsi"/>
        </w:rPr>
        <w:t xml:space="preserve"> </w:t>
      </w:r>
      <w:r w:rsidRPr="00AF39E7">
        <w:rPr>
          <w:rFonts w:ascii="Aptos" w:hAnsi="Aptos" w:cstheme="minorHAnsi"/>
        </w:rPr>
        <w:t>-10:</w:t>
      </w:r>
      <w:r w:rsidR="00CF1D9A" w:rsidRPr="00AF39E7">
        <w:rPr>
          <w:rFonts w:ascii="Aptos" w:hAnsi="Aptos" w:cstheme="minorHAnsi"/>
        </w:rPr>
        <w:t>30</w:t>
      </w:r>
      <w:r w:rsidRPr="00AF39E7">
        <w:rPr>
          <w:rFonts w:ascii="Aptos" w:hAnsi="Aptos" w:cstheme="minorHAnsi"/>
        </w:rPr>
        <w:t xml:space="preserve"> am</w:t>
      </w:r>
      <w:r w:rsidRPr="00AF39E7">
        <w:rPr>
          <w:rFonts w:ascii="Aptos" w:hAnsi="Aptos" w:cstheme="minorHAnsi"/>
        </w:rPr>
        <w:tab/>
      </w:r>
      <w:r w:rsidR="001E56C2" w:rsidRPr="00AF39E7">
        <w:rPr>
          <w:rFonts w:ascii="Aptos" w:hAnsi="Aptos" w:cstheme="minorHAnsi"/>
          <w:b/>
          <w:bCs/>
        </w:rPr>
        <w:t>T</w:t>
      </w:r>
      <w:r w:rsidR="0087577C" w:rsidRPr="00AF39E7">
        <w:rPr>
          <w:rFonts w:ascii="Aptos" w:hAnsi="Aptos" w:cstheme="minorHAnsi"/>
          <w:b/>
          <w:bCs/>
        </w:rPr>
        <w:t xml:space="preserve">he 5 </w:t>
      </w:r>
      <w:r w:rsidR="001E56C2" w:rsidRPr="00AF39E7">
        <w:rPr>
          <w:rFonts w:ascii="Aptos" w:hAnsi="Aptos" w:cstheme="minorHAnsi"/>
          <w:b/>
          <w:bCs/>
        </w:rPr>
        <w:t>K</w:t>
      </w:r>
      <w:r w:rsidR="0087577C" w:rsidRPr="00AF39E7">
        <w:rPr>
          <w:rFonts w:ascii="Aptos" w:hAnsi="Aptos" w:cstheme="minorHAnsi"/>
          <w:b/>
          <w:bCs/>
        </w:rPr>
        <w:t xml:space="preserve">eys to </w:t>
      </w:r>
      <w:r w:rsidR="001E56C2" w:rsidRPr="00AF39E7">
        <w:rPr>
          <w:rFonts w:ascii="Aptos" w:hAnsi="Aptos" w:cstheme="minorHAnsi"/>
          <w:b/>
          <w:bCs/>
        </w:rPr>
        <w:t>C</w:t>
      </w:r>
      <w:r w:rsidR="0087577C" w:rsidRPr="00AF39E7">
        <w:rPr>
          <w:rFonts w:ascii="Aptos" w:hAnsi="Aptos" w:cstheme="minorHAnsi"/>
          <w:b/>
          <w:bCs/>
        </w:rPr>
        <w:t xml:space="preserve">aregiver </w:t>
      </w:r>
      <w:r w:rsidR="001E56C2" w:rsidRPr="00AF39E7">
        <w:rPr>
          <w:rFonts w:ascii="Aptos" w:hAnsi="Aptos" w:cstheme="minorHAnsi"/>
          <w:b/>
          <w:bCs/>
        </w:rPr>
        <w:t>Survi</w:t>
      </w:r>
      <w:r w:rsidR="0087577C" w:rsidRPr="00AF39E7">
        <w:rPr>
          <w:rFonts w:ascii="Aptos" w:hAnsi="Aptos" w:cstheme="minorHAnsi"/>
          <w:b/>
          <w:bCs/>
        </w:rPr>
        <w:t>v</w:t>
      </w:r>
      <w:r w:rsidR="001E56C2" w:rsidRPr="00AF39E7">
        <w:rPr>
          <w:rFonts w:ascii="Aptos" w:hAnsi="Aptos" w:cstheme="minorHAnsi"/>
          <w:b/>
          <w:bCs/>
        </w:rPr>
        <w:t>a</w:t>
      </w:r>
      <w:r w:rsidR="0087577C" w:rsidRPr="00AF39E7">
        <w:rPr>
          <w:rFonts w:ascii="Aptos" w:hAnsi="Aptos" w:cstheme="minorHAnsi"/>
          <w:b/>
          <w:bCs/>
        </w:rPr>
        <w:t xml:space="preserve">l: </w:t>
      </w:r>
      <w:r w:rsidR="001E56C2" w:rsidRPr="00AF39E7">
        <w:rPr>
          <w:rFonts w:ascii="Aptos" w:hAnsi="Aptos" w:cstheme="minorHAnsi"/>
          <w:b/>
          <w:bCs/>
        </w:rPr>
        <w:t>Cl</w:t>
      </w:r>
      <w:r w:rsidR="0087577C" w:rsidRPr="00AF39E7">
        <w:rPr>
          <w:rFonts w:ascii="Aptos" w:hAnsi="Aptos" w:cstheme="minorHAnsi"/>
          <w:b/>
          <w:bCs/>
        </w:rPr>
        <w:t xml:space="preserve">inicians </w:t>
      </w:r>
      <w:r w:rsidR="00C42FDE">
        <w:rPr>
          <w:rFonts w:ascii="Aptos" w:hAnsi="Aptos" w:cstheme="minorHAnsi"/>
          <w:b/>
          <w:bCs/>
        </w:rPr>
        <w:tab/>
      </w:r>
      <w:r w:rsidR="00C42FDE">
        <w:rPr>
          <w:rFonts w:ascii="Aptos" w:hAnsi="Aptos" w:cstheme="minorHAnsi"/>
          <w:b/>
          <w:bCs/>
        </w:rPr>
        <w:tab/>
      </w:r>
      <w:r w:rsidR="00C42FDE" w:rsidRPr="00C42FDE">
        <w:rPr>
          <w:rFonts w:ascii="Aptos" w:hAnsi="Aptos" w:cstheme="minorHAnsi"/>
        </w:rPr>
        <w:t>Conference Hall C</w:t>
      </w:r>
    </w:p>
    <w:p w14:paraId="59210945" w14:textId="5133E5D0" w:rsidR="0087577C" w:rsidRPr="00AF39E7" w:rsidRDefault="0087577C" w:rsidP="00C42FDE">
      <w:pPr>
        <w:ind w:left="1440" w:firstLine="720"/>
        <w:rPr>
          <w:rFonts w:ascii="Aptos" w:hAnsi="Aptos" w:cstheme="minorHAnsi"/>
          <w:b/>
          <w:bCs/>
        </w:rPr>
      </w:pPr>
      <w:r w:rsidRPr="00AF39E7">
        <w:rPr>
          <w:rFonts w:ascii="Aptos" w:hAnsi="Aptos" w:cstheme="minorHAnsi"/>
          <w:b/>
          <w:bCs/>
        </w:rPr>
        <w:t xml:space="preserve">are </w:t>
      </w:r>
      <w:r w:rsidR="001E56C2" w:rsidRPr="00AF39E7">
        <w:rPr>
          <w:rFonts w:ascii="Aptos" w:hAnsi="Aptos" w:cstheme="minorHAnsi"/>
          <w:b/>
          <w:bCs/>
        </w:rPr>
        <w:t>C</w:t>
      </w:r>
      <w:r w:rsidRPr="00AF39E7">
        <w:rPr>
          <w:rFonts w:ascii="Aptos" w:hAnsi="Aptos" w:cstheme="minorHAnsi"/>
          <w:b/>
          <w:bCs/>
        </w:rPr>
        <w:t>aregivers</w:t>
      </w:r>
      <w:r w:rsidR="006C032F" w:rsidRPr="00AF39E7">
        <w:rPr>
          <w:rFonts w:ascii="Aptos" w:hAnsi="Aptos" w:cstheme="minorHAnsi"/>
          <w:b/>
          <w:bCs/>
        </w:rPr>
        <w:t xml:space="preserve"> </w:t>
      </w:r>
      <w:proofErr w:type="gramStart"/>
      <w:r w:rsidR="001E56C2" w:rsidRPr="00AF39E7">
        <w:rPr>
          <w:rFonts w:ascii="Aptos" w:hAnsi="Aptos" w:cstheme="minorHAnsi"/>
          <w:b/>
          <w:bCs/>
        </w:rPr>
        <w:t>T</w:t>
      </w:r>
      <w:r w:rsidRPr="00AF39E7">
        <w:rPr>
          <w:rFonts w:ascii="Aptos" w:hAnsi="Aptos" w:cstheme="minorHAnsi"/>
          <w:b/>
          <w:bCs/>
        </w:rPr>
        <w:t>oo</w:t>
      </w:r>
      <w:proofErr w:type="gramEnd"/>
    </w:p>
    <w:p w14:paraId="4C2A12D6" w14:textId="579CE390" w:rsidR="00307808" w:rsidRPr="00AF39E7" w:rsidRDefault="001E56C2" w:rsidP="006C64B2">
      <w:pPr>
        <w:rPr>
          <w:rFonts w:ascii="Aptos" w:hAnsi="Aptos" w:cstheme="minorHAnsi"/>
          <w:i/>
          <w:iCs/>
          <w:sz w:val="22"/>
          <w:szCs w:val="22"/>
        </w:rPr>
      </w:pPr>
      <w:r w:rsidRPr="00AF39E7">
        <w:rPr>
          <w:rFonts w:ascii="Aptos" w:hAnsi="Aptos" w:cstheme="minorHAnsi"/>
          <w:b/>
          <w:bCs/>
        </w:rPr>
        <w:tab/>
      </w:r>
      <w:r w:rsidRPr="00AF39E7">
        <w:rPr>
          <w:rFonts w:ascii="Aptos" w:hAnsi="Aptos" w:cstheme="minorHAnsi"/>
          <w:b/>
          <w:bCs/>
        </w:rPr>
        <w:tab/>
      </w:r>
      <w:r w:rsidRPr="00AF39E7">
        <w:rPr>
          <w:rFonts w:ascii="Aptos" w:hAnsi="Aptos" w:cstheme="minorHAnsi"/>
          <w:b/>
          <w:bCs/>
        </w:rPr>
        <w:tab/>
      </w:r>
      <w:r w:rsidRPr="00AF39E7">
        <w:rPr>
          <w:rFonts w:ascii="Aptos" w:hAnsi="Aptos" w:cstheme="minorHAnsi"/>
          <w:i/>
          <w:iCs/>
          <w:sz w:val="22"/>
          <w:szCs w:val="22"/>
        </w:rPr>
        <w:t>Dr. Cheryl Woodson</w:t>
      </w:r>
      <w:r w:rsidR="00ED1B5C" w:rsidRPr="00AF39E7">
        <w:rPr>
          <w:rFonts w:ascii="Aptos" w:hAnsi="Aptos" w:cstheme="minorHAnsi"/>
          <w:i/>
          <w:iCs/>
          <w:sz w:val="22"/>
          <w:szCs w:val="22"/>
        </w:rPr>
        <w:t xml:space="preserve"> </w:t>
      </w:r>
    </w:p>
    <w:p w14:paraId="1D2DA12C" w14:textId="41A64BA2" w:rsidR="00F135AC" w:rsidRPr="00AF39E7" w:rsidRDefault="00ED1B5C" w:rsidP="00F135AC">
      <w:pPr>
        <w:rPr>
          <w:rFonts w:ascii="Aptos" w:hAnsi="Aptos" w:cstheme="minorHAnsi"/>
          <w:b/>
          <w:bCs/>
        </w:rPr>
      </w:pPr>
      <w:r w:rsidRPr="00AF39E7">
        <w:rPr>
          <w:rFonts w:ascii="Aptos" w:hAnsi="Aptos" w:cstheme="minorHAnsi"/>
        </w:rPr>
        <w:tab/>
      </w:r>
      <w:r w:rsidRPr="00AF39E7">
        <w:rPr>
          <w:rFonts w:ascii="Aptos" w:hAnsi="Aptos" w:cstheme="minorHAnsi"/>
        </w:rPr>
        <w:tab/>
      </w:r>
      <w:r w:rsidRPr="00AF39E7">
        <w:rPr>
          <w:rFonts w:ascii="Aptos" w:hAnsi="Aptos" w:cstheme="minorHAnsi"/>
        </w:rPr>
        <w:tab/>
      </w:r>
      <w:r w:rsidR="00307808" w:rsidRPr="00AF39E7">
        <w:rPr>
          <w:rFonts w:ascii="Aptos" w:hAnsi="Aptos" w:cstheme="minorHAnsi"/>
          <w:b/>
          <w:bCs/>
        </w:rPr>
        <w:tab/>
      </w:r>
      <w:r w:rsidR="00307808" w:rsidRPr="00AF39E7">
        <w:rPr>
          <w:rFonts w:ascii="Aptos" w:hAnsi="Aptos" w:cstheme="minorHAnsi"/>
          <w:b/>
          <w:bCs/>
        </w:rPr>
        <w:tab/>
      </w:r>
    </w:p>
    <w:p w14:paraId="68EDFCCC" w14:textId="28DEDFB4" w:rsidR="00F135AC" w:rsidRPr="00AF39E7" w:rsidRDefault="00F135AC" w:rsidP="00F135AC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10:30-10:45 am</w:t>
      </w:r>
      <w:r w:rsidRPr="00AF39E7">
        <w:rPr>
          <w:rFonts w:ascii="Aptos" w:hAnsi="Aptos" w:cstheme="minorHAnsi"/>
        </w:rPr>
        <w:tab/>
      </w:r>
      <w:r w:rsidRPr="00AF39E7">
        <w:rPr>
          <w:rFonts w:ascii="Aptos" w:hAnsi="Aptos" w:cstheme="minorHAnsi"/>
          <w:b/>
          <w:bCs/>
        </w:rPr>
        <w:t>Break</w:t>
      </w:r>
      <w:r w:rsidRPr="00AF39E7">
        <w:rPr>
          <w:rFonts w:ascii="Aptos" w:hAnsi="Aptos" w:cstheme="minorHAnsi"/>
        </w:rPr>
        <w:t xml:space="preserve"> </w:t>
      </w:r>
    </w:p>
    <w:p w14:paraId="7C72ACCA" w14:textId="77777777" w:rsidR="00F135AC" w:rsidRPr="00AF39E7" w:rsidRDefault="00F135AC" w:rsidP="00F135AC">
      <w:pPr>
        <w:rPr>
          <w:rFonts w:ascii="Aptos" w:hAnsi="Aptos" w:cstheme="minorHAnsi"/>
        </w:rPr>
      </w:pPr>
    </w:p>
    <w:p w14:paraId="231A7CD2" w14:textId="4F8E63E9" w:rsidR="00F135AC" w:rsidRPr="00AF39E7" w:rsidRDefault="00F135AC" w:rsidP="00A36293">
      <w:pPr>
        <w:tabs>
          <w:tab w:val="left" w:pos="2160"/>
        </w:tabs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10:45-11:45</w:t>
      </w:r>
      <w:r w:rsidR="00CA4660" w:rsidRPr="00AF39E7">
        <w:rPr>
          <w:rFonts w:ascii="Aptos" w:hAnsi="Aptos" w:cstheme="minorHAnsi"/>
        </w:rPr>
        <w:t xml:space="preserve"> am</w:t>
      </w:r>
      <w:r w:rsidR="00275C97" w:rsidRPr="00AF39E7">
        <w:rPr>
          <w:rFonts w:ascii="Aptos" w:hAnsi="Aptos" w:cstheme="minorHAnsi"/>
        </w:rPr>
        <w:tab/>
      </w:r>
      <w:r w:rsidR="00847955" w:rsidRPr="00AF39E7">
        <w:rPr>
          <w:rFonts w:ascii="Aptos" w:hAnsi="Aptos" w:cstheme="minorHAnsi"/>
          <w:b/>
          <w:bCs/>
        </w:rPr>
        <w:t>Breakout Sessions I</w:t>
      </w:r>
      <w:r w:rsidR="00B607C6" w:rsidRPr="00AF39E7">
        <w:rPr>
          <w:rFonts w:ascii="Aptos" w:hAnsi="Aptos" w:cstheme="minorHAnsi"/>
        </w:rPr>
        <w:t xml:space="preserve"> </w:t>
      </w:r>
    </w:p>
    <w:p w14:paraId="734D6ECA" w14:textId="77777777" w:rsidR="00A36293" w:rsidRPr="00AF39E7" w:rsidRDefault="00A36293" w:rsidP="00A36293">
      <w:pPr>
        <w:tabs>
          <w:tab w:val="left" w:pos="2160"/>
        </w:tabs>
        <w:rPr>
          <w:rFonts w:ascii="Aptos" w:hAnsi="Aptos" w:cstheme="minorHAnsi"/>
        </w:rPr>
      </w:pPr>
    </w:p>
    <w:p w14:paraId="1EF9352B" w14:textId="0E218D6A" w:rsidR="00B166DB" w:rsidRPr="00B166DB" w:rsidRDefault="00671BBE" w:rsidP="00C42FDE">
      <w:pPr>
        <w:pStyle w:val="ListParagraph"/>
        <w:numPr>
          <w:ilvl w:val="0"/>
          <w:numId w:val="19"/>
        </w:numPr>
        <w:ind w:right="54"/>
        <w:rPr>
          <w:rFonts w:ascii="Aptos" w:hAnsi="Aptos"/>
          <w:b/>
          <w:bCs/>
          <w:color w:val="212121"/>
        </w:rPr>
      </w:pPr>
      <w:r w:rsidRPr="00B166DB">
        <w:rPr>
          <w:rFonts w:ascii="Aptos" w:hAnsi="Aptos" w:cs="Calibri"/>
          <w:b/>
          <w:bCs/>
          <w:color w:val="212121"/>
        </w:rPr>
        <w:t>Loss in an ICU – How Healthcare Providers Can Suppor</w:t>
      </w:r>
      <w:r w:rsidR="00B166DB">
        <w:rPr>
          <w:rFonts w:ascii="Aptos" w:hAnsi="Aptos" w:cs="Calibri"/>
          <w:b/>
          <w:bCs/>
          <w:color w:val="212121"/>
        </w:rPr>
        <w:t>t</w:t>
      </w:r>
      <w:r w:rsidR="00C42FDE">
        <w:rPr>
          <w:rFonts w:ascii="Aptos" w:hAnsi="Aptos" w:cs="Calibri"/>
          <w:b/>
          <w:bCs/>
          <w:color w:val="212121"/>
        </w:rPr>
        <w:tab/>
      </w:r>
      <w:r w:rsidR="00C42FDE">
        <w:rPr>
          <w:rFonts w:ascii="Aptos" w:hAnsi="Aptos" w:cs="Calibri"/>
          <w:b/>
          <w:bCs/>
          <w:color w:val="212121"/>
        </w:rPr>
        <w:tab/>
      </w:r>
      <w:r w:rsidR="00C42FDE" w:rsidRPr="00C42FDE">
        <w:rPr>
          <w:rFonts w:ascii="Aptos" w:hAnsi="Aptos" w:cstheme="minorHAnsi"/>
        </w:rPr>
        <w:t>Conference</w:t>
      </w:r>
      <w:r w:rsidR="00C42FDE">
        <w:rPr>
          <w:rFonts w:ascii="Aptos" w:hAnsi="Aptos" w:cstheme="minorHAnsi"/>
        </w:rPr>
        <w:t xml:space="preserve"> </w:t>
      </w:r>
      <w:r w:rsidR="00C42FDE" w:rsidRPr="00C42FDE">
        <w:rPr>
          <w:rFonts w:ascii="Aptos" w:hAnsi="Aptos" w:cstheme="minorHAnsi"/>
        </w:rPr>
        <w:t xml:space="preserve">Hall </w:t>
      </w:r>
      <w:r w:rsidR="00A91AA7">
        <w:rPr>
          <w:rFonts w:ascii="Aptos" w:hAnsi="Aptos" w:cstheme="minorHAnsi"/>
        </w:rPr>
        <w:t>A</w:t>
      </w:r>
    </w:p>
    <w:p w14:paraId="3EB8274E" w14:textId="0F67DF96" w:rsidR="001A63D5" w:rsidRPr="00B166DB" w:rsidRDefault="00671BBE" w:rsidP="00B166DB">
      <w:pPr>
        <w:pStyle w:val="ListParagraph"/>
        <w:ind w:left="1080" w:right="990"/>
        <w:rPr>
          <w:rFonts w:ascii="Aptos" w:hAnsi="Aptos"/>
          <w:b/>
          <w:bCs/>
          <w:color w:val="212121"/>
        </w:rPr>
      </w:pPr>
      <w:r w:rsidRPr="00B166DB">
        <w:rPr>
          <w:rFonts w:ascii="Aptos" w:hAnsi="Aptos" w:cs="Calibri"/>
          <w:b/>
          <w:bCs/>
          <w:color w:val="212121"/>
        </w:rPr>
        <w:t>Grieving Family Members</w:t>
      </w:r>
    </w:p>
    <w:p w14:paraId="243D26BA" w14:textId="39154075" w:rsidR="001A63D5" w:rsidRPr="00B166DB" w:rsidRDefault="001A63D5" w:rsidP="00B166DB">
      <w:pPr>
        <w:ind w:left="360" w:right="990" w:firstLine="720"/>
        <w:rPr>
          <w:rFonts w:ascii="Aptos" w:hAnsi="Aptos"/>
          <w:color w:val="212121"/>
          <w:sz w:val="22"/>
          <w:szCs w:val="22"/>
        </w:rPr>
      </w:pPr>
      <w:r w:rsidRPr="00B166DB">
        <w:rPr>
          <w:rFonts w:ascii="Aptos" w:hAnsi="Aptos" w:cs="Calibri"/>
          <w:i/>
          <w:iCs/>
          <w:color w:val="212121"/>
          <w:sz w:val="22"/>
          <w:szCs w:val="22"/>
        </w:rPr>
        <w:t>J</w:t>
      </w:r>
      <w:r w:rsidRPr="00B166DB">
        <w:rPr>
          <w:rFonts w:ascii="Aptos" w:hAnsi="Aptos" w:cs="Calibri"/>
          <w:i/>
          <w:iCs/>
          <w:color w:val="000000"/>
          <w:sz w:val="22"/>
          <w:szCs w:val="22"/>
        </w:rPr>
        <w:t xml:space="preserve">ared Greenberg, MD, </w:t>
      </w:r>
      <w:r w:rsidR="0096259B" w:rsidRPr="00B166DB">
        <w:rPr>
          <w:rFonts w:ascii="Aptos" w:hAnsi="Aptos" w:cs="Calibri"/>
          <w:i/>
          <w:iCs/>
          <w:color w:val="000000"/>
          <w:sz w:val="22"/>
          <w:szCs w:val="22"/>
        </w:rPr>
        <w:t xml:space="preserve">and </w:t>
      </w:r>
      <w:r w:rsidRPr="00B166DB">
        <w:rPr>
          <w:rFonts w:ascii="Aptos" w:hAnsi="Aptos" w:cs="Calibri"/>
          <w:i/>
          <w:iCs/>
          <w:color w:val="000000"/>
          <w:sz w:val="22"/>
          <w:szCs w:val="22"/>
        </w:rPr>
        <w:t xml:space="preserve">Laura </w:t>
      </w:r>
      <w:proofErr w:type="spellStart"/>
      <w:r w:rsidRPr="00B166DB">
        <w:rPr>
          <w:rFonts w:ascii="Aptos" w:hAnsi="Aptos" w:cs="Calibri"/>
          <w:i/>
          <w:iCs/>
          <w:color w:val="000000"/>
          <w:sz w:val="22"/>
          <w:szCs w:val="22"/>
        </w:rPr>
        <w:t>Fosler</w:t>
      </w:r>
      <w:proofErr w:type="spellEnd"/>
      <w:r w:rsidRPr="00B166DB">
        <w:rPr>
          <w:rFonts w:ascii="Aptos" w:hAnsi="Aptos" w:cs="Calibri"/>
          <w:i/>
          <w:iCs/>
          <w:color w:val="000000"/>
          <w:sz w:val="22"/>
          <w:szCs w:val="22"/>
        </w:rPr>
        <w:t>,</w:t>
      </w:r>
      <w:r w:rsidRPr="00B166DB">
        <w:rPr>
          <w:rStyle w:val="apple-converted-space"/>
          <w:rFonts w:ascii="Aptos" w:hAnsi="Aptos" w:cs="Calibri"/>
          <w:i/>
          <w:iCs/>
          <w:color w:val="000000"/>
          <w:sz w:val="22"/>
          <w:szCs w:val="22"/>
        </w:rPr>
        <w:t> </w:t>
      </w:r>
      <w:r w:rsidRPr="00B166DB">
        <w:rPr>
          <w:rFonts w:ascii="Aptos" w:hAnsi="Aptos" w:cs="Calibri"/>
          <w:i/>
          <w:iCs/>
          <w:color w:val="212121"/>
          <w:sz w:val="22"/>
          <w:szCs w:val="22"/>
        </w:rPr>
        <w:t xml:space="preserve">RN, MS, FNP-BC, ACHPN </w:t>
      </w:r>
    </w:p>
    <w:p w14:paraId="29CA3EDD" w14:textId="77777777" w:rsidR="00A36293" w:rsidRPr="00AF39E7" w:rsidRDefault="00A36293" w:rsidP="00A36293">
      <w:pPr>
        <w:ind w:left="2520" w:right="990"/>
        <w:rPr>
          <w:rFonts w:ascii="Aptos" w:hAnsi="Aptos" w:cs="Calibri"/>
          <w:i/>
          <w:iCs/>
          <w:color w:val="212121"/>
        </w:rPr>
      </w:pPr>
    </w:p>
    <w:p w14:paraId="2B67FF64" w14:textId="2DD31504" w:rsidR="00316342" w:rsidRDefault="00CD2354" w:rsidP="00316342">
      <w:pPr>
        <w:pStyle w:val="ListParagraph"/>
        <w:numPr>
          <w:ilvl w:val="0"/>
          <w:numId w:val="19"/>
        </w:numPr>
        <w:ind w:right="54"/>
        <w:rPr>
          <w:rFonts w:ascii="Aptos" w:hAnsi="Aptos" w:cstheme="minorHAnsi"/>
          <w:b/>
          <w:bCs/>
          <w:color w:val="212121"/>
        </w:rPr>
      </w:pPr>
      <w:r w:rsidRPr="00B166DB">
        <w:rPr>
          <w:rFonts w:ascii="Aptos" w:hAnsi="Aptos" w:cstheme="minorHAnsi"/>
          <w:b/>
          <w:bCs/>
          <w:color w:val="212121"/>
        </w:rPr>
        <w:t xml:space="preserve">Identifying and Responding to Psychological Distress </w:t>
      </w:r>
      <w:r w:rsidR="00B166DB">
        <w:rPr>
          <w:rFonts w:ascii="Aptos" w:hAnsi="Aptos" w:cstheme="minorHAnsi"/>
          <w:b/>
          <w:bCs/>
          <w:color w:val="212121"/>
        </w:rPr>
        <w:t>D</w:t>
      </w:r>
      <w:r w:rsidRPr="00B166DB">
        <w:rPr>
          <w:rFonts w:ascii="Aptos" w:hAnsi="Aptos" w:cstheme="minorHAnsi"/>
          <w:b/>
          <w:bCs/>
          <w:color w:val="212121"/>
        </w:rPr>
        <w:t xml:space="preserve">uring </w:t>
      </w:r>
      <w:r w:rsidR="00316342">
        <w:rPr>
          <w:rFonts w:ascii="Aptos" w:hAnsi="Aptos" w:cstheme="minorHAnsi"/>
          <w:b/>
          <w:bCs/>
          <w:color w:val="212121"/>
        </w:rPr>
        <w:tab/>
      </w:r>
      <w:r w:rsidR="00316342" w:rsidRPr="00316342">
        <w:rPr>
          <w:rFonts w:ascii="Aptos" w:hAnsi="Aptos" w:cstheme="minorHAnsi"/>
        </w:rPr>
        <w:t>Classroo</w:t>
      </w:r>
      <w:r w:rsidR="00316342">
        <w:rPr>
          <w:rFonts w:ascii="Aptos" w:hAnsi="Aptos" w:cstheme="minorHAnsi"/>
        </w:rPr>
        <w:t>m 1103</w:t>
      </w:r>
    </w:p>
    <w:p w14:paraId="2F7FDF18" w14:textId="29962F71" w:rsidR="00316342" w:rsidRDefault="00CD2354" w:rsidP="00316342">
      <w:pPr>
        <w:pStyle w:val="ListParagraph"/>
        <w:ind w:left="1080" w:right="990"/>
        <w:rPr>
          <w:rFonts w:ascii="Aptos" w:hAnsi="Aptos" w:cstheme="minorHAnsi"/>
          <w:b/>
          <w:bCs/>
          <w:color w:val="212121"/>
        </w:rPr>
      </w:pPr>
      <w:r w:rsidRPr="00B166DB">
        <w:rPr>
          <w:rFonts w:ascii="Aptos" w:hAnsi="Aptos" w:cstheme="minorHAnsi"/>
          <w:b/>
          <w:bCs/>
          <w:color w:val="212121"/>
        </w:rPr>
        <w:t>Patient Encounters: Applying Patient-</w:t>
      </w:r>
      <w:r w:rsidR="00316342">
        <w:rPr>
          <w:rFonts w:ascii="Aptos" w:hAnsi="Aptos" w:cstheme="minorHAnsi"/>
          <w:b/>
          <w:bCs/>
          <w:color w:val="212121"/>
        </w:rPr>
        <w:t>Ce</w:t>
      </w:r>
      <w:r w:rsidRPr="00B166DB">
        <w:rPr>
          <w:rFonts w:ascii="Aptos" w:hAnsi="Aptos" w:cstheme="minorHAnsi"/>
          <w:b/>
          <w:bCs/>
          <w:color w:val="212121"/>
        </w:rPr>
        <w:t xml:space="preserve">ntered </w:t>
      </w:r>
    </w:p>
    <w:p w14:paraId="2309E7FE" w14:textId="4FBD62B0" w:rsidR="00BF3E09" w:rsidRPr="00B166DB" w:rsidRDefault="00CD2354" w:rsidP="00316342">
      <w:pPr>
        <w:pStyle w:val="ListParagraph"/>
        <w:ind w:left="1080" w:right="990"/>
        <w:rPr>
          <w:rFonts w:ascii="Aptos" w:hAnsi="Aptos" w:cstheme="minorHAnsi"/>
          <w:b/>
          <w:bCs/>
          <w:color w:val="212121"/>
        </w:rPr>
      </w:pPr>
      <w:r w:rsidRPr="00B166DB">
        <w:rPr>
          <w:rFonts w:ascii="Aptos" w:hAnsi="Aptos" w:cstheme="minorHAnsi"/>
          <w:b/>
          <w:bCs/>
          <w:color w:val="212121"/>
        </w:rPr>
        <w:t>Communication Strategies</w:t>
      </w:r>
      <w:r w:rsidR="008715E8" w:rsidRPr="00B166DB">
        <w:rPr>
          <w:rFonts w:ascii="Aptos" w:hAnsi="Aptos" w:cstheme="minorHAnsi"/>
          <w:b/>
          <w:bCs/>
          <w:color w:val="212121"/>
        </w:rPr>
        <w:t xml:space="preserve"> </w:t>
      </w:r>
    </w:p>
    <w:p w14:paraId="6BE56E10" w14:textId="2B9E9EEF" w:rsidR="00A36293" w:rsidRPr="00B166DB" w:rsidRDefault="00CA0BCA" w:rsidP="00B166DB">
      <w:pPr>
        <w:ind w:left="360" w:right="990" w:firstLine="720"/>
        <w:rPr>
          <w:rFonts w:ascii="Aptos" w:hAnsi="Aptos" w:cstheme="minorHAnsi"/>
          <w:i/>
          <w:iCs/>
          <w:sz w:val="22"/>
          <w:szCs w:val="22"/>
        </w:rPr>
      </w:pPr>
      <w:r w:rsidRPr="00B166DB">
        <w:rPr>
          <w:rFonts w:ascii="Aptos" w:hAnsi="Aptos" w:cstheme="minorHAnsi"/>
          <w:i/>
          <w:iCs/>
          <w:color w:val="000000" w:themeColor="text1"/>
          <w:sz w:val="22"/>
          <w:szCs w:val="22"/>
        </w:rPr>
        <w:t>Yasmin</w:t>
      </w:r>
      <w:r w:rsidR="00817979" w:rsidRPr="00B166DB">
        <w:rPr>
          <w:rFonts w:ascii="Aptos" w:hAnsi="Aptos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17979" w:rsidRPr="00B166DB">
        <w:rPr>
          <w:rFonts w:ascii="Aptos" w:hAnsi="Aptos" w:cstheme="minorHAnsi"/>
          <w:i/>
          <w:iCs/>
          <w:sz w:val="22"/>
          <w:szCs w:val="22"/>
        </w:rPr>
        <w:t>Asvat</w:t>
      </w:r>
      <w:proofErr w:type="spellEnd"/>
      <w:r w:rsidR="00817979" w:rsidRPr="00B166DB">
        <w:rPr>
          <w:rFonts w:ascii="Aptos" w:hAnsi="Aptos" w:cstheme="minorHAnsi"/>
          <w:i/>
          <w:iCs/>
          <w:sz w:val="22"/>
          <w:szCs w:val="22"/>
        </w:rPr>
        <w:t>, Ph</w:t>
      </w:r>
      <w:r w:rsidR="00CD2354" w:rsidRPr="00B166DB">
        <w:rPr>
          <w:rFonts w:ascii="Aptos" w:hAnsi="Aptos" w:cstheme="minorHAnsi"/>
          <w:i/>
          <w:iCs/>
          <w:sz w:val="22"/>
          <w:szCs w:val="22"/>
        </w:rPr>
        <w:t>.</w:t>
      </w:r>
      <w:r w:rsidR="00817979" w:rsidRPr="00B166DB">
        <w:rPr>
          <w:rFonts w:ascii="Aptos" w:hAnsi="Aptos" w:cstheme="minorHAnsi"/>
          <w:i/>
          <w:iCs/>
          <w:sz w:val="22"/>
          <w:szCs w:val="22"/>
        </w:rPr>
        <w:t>D</w:t>
      </w:r>
      <w:r w:rsidR="00CD2354" w:rsidRPr="00B166DB">
        <w:rPr>
          <w:rFonts w:ascii="Aptos" w:hAnsi="Aptos" w:cstheme="minorHAnsi"/>
          <w:i/>
          <w:iCs/>
          <w:sz w:val="22"/>
          <w:szCs w:val="22"/>
        </w:rPr>
        <w:t>.</w:t>
      </w:r>
      <w:r w:rsidR="00817979" w:rsidRPr="00B166DB">
        <w:rPr>
          <w:rFonts w:ascii="Aptos" w:hAnsi="Aptos" w:cstheme="minorHAnsi"/>
          <w:i/>
          <w:iCs/>
          <w:sz w:val="22"/>
          <w:szCs w:val="22"/>
        </w:rPr>
        <w:t xml:space="preserve"> </w:t>
      </w:r>
      <w:r w:rsidR="00CD2354" w:rsidRPr="00B166DB">
        <w:rPr>
          <w:rFonts w:ascii="Aptos" w:hAnsi="Aptos" w:cstheme="minorHAnsi"/>
          <w:i/>
          <w:iCs/>
          <w:sz w:val="22"/>
          <w:szCs w:val="22"/>
        </w:rPr>
        <w:t>and Esther Yoon, Ph.D.</w:t>
      </w:r>
    </w:p>
    <w:p w14:paraId="6174A460" w14:textId="77777777" w:rsidR="00A36293" w:rsidRPr="00AF39E7" w:rsidRDefault="00A36293" w:rsidP="00A36293">
      <w:pPr>
        <w:pStyle w:val="ListParagraph"/>
        <w:ind w:left="2520" w:right="990"/>
        <w:rPr>
          <w:rFonts w:ascii="Aptos" w:hAnsi="Aptos" w:cstheme="minorHAnsi"/>
          <w:i/>
          <w:iCs/>
        </w:rPr>
      </w:pPr>
    </w:p>
    <w:p w14:paraId="2A08507A" w14:textId="1077FA95" w:rsidR="00C42FDE" w:rsidRDefault="00A359C4" w:rsidP="00C42FDE">
      <w:pPr>
        <w:pStyle w:val="ListParagraph"/>
        <w:numPr>
          <w:ilvl w:val="0"/>
          <w:numId w:val="19"/>
        </w:numPr>
        <w:ind w:right="54"/>
        <w:rPr>
          <w:rFonts w:ascii="Aptos" w:hAnsi="Aptos" w:cstheme="minorHAnsi"/>
          <w:b/>
          <w:bCs/>
        </w:rPr>
      </w:pPr>
      <w:r w:rsidRPr="00AF39E7">
        <w:rPr>
          <w:rFonts w:ascii="Aptos" w:hAnsi="Aptos" w:cstheme="minorHAnsi"/>
          <w:b/>
          <w:bCs/>
        </w:rPr>
        <w:t>Supporting Patients with Death Anxiety: Case-</w:t>
      </w:r>
      <w:r w:rsidR="00C42FDE">
        <w:rPr>
          <w:rFonts w:ascii="Aptos" w:hAnsi="Aptos" w:cstheme="minorHAnsi"/>
          <w:b/>
          <w:bCs/>
        </w:rPr>
        <w:t>B</w:t>
      </w:r>
      <w:r w:rsidRPr="00AF39E7">
        <w:rPr>
          <w:rFonts w:ascii="Aptos" w:hAnsi="Aptos" w:cstheme="minorHAnsi"/>
          <w:b/>
          <w:bCs/>
        </w:rPr>
        <w:t>ase</w:t>
      </w:r>
      <w:r w:rsidR="00C42FDE">
        <w:rPr>
          <w:rFonts w:ascii="Aptos" w:hAnsi="Aptos" w:cstheme="minorHAnsi"/>
          <w:b/>
          <w:bCs/>
        </w:rPr>
        <w:t xml:space="preserve">d </w:t>
      </w:r>
      <w:r w:rsidR="00C42FDE">
        <w:rPr>
          <w:rFonts w:ascii="Aptos" w:hAnsi="Aptos" w:cstheme="minorHAnsi"/>
          <w:b/>
          <w:bCs/>
        </w:rPr>
        <w:tab/>
      </w:r>
      <w:r w:rsidR="00C42FDE">
        <w:rPr>
          <w:rFonts w:ascii="Aptos" w:hAnsi="Aptos" w:cstheme="minorHAnsi"/>
          <w:b/>
          <w:bCs/>
        </w:rPr>
        <w:tab/>
      </w:r>
      <w:r w:rsidR="00C42FDE" w:rsidRPr="00C42FDE">
        <w:rPr>
          <w:rFonts w:ascii="Aptos" w:hAnsi="Aptos" w:cstheme="minorHAnsi"/>
        </w:rPr>
        <w:t>Conference Hall C</w:t>
      </w:r>
      <w:r w:rsidR="00C42FDE">
        <w:rPr>
          <w:rFonts w:ascii="Aptos" w:hAnsi="Aptos" w:cstheme="minorHAnsi"/>
          <w:b/>
          <w:bCs/>
        </w:rPr>
        <w:t xml:space="preserve">     </w:t>
      </w:r>
    </w:p>
    <w:p w14:paraId="5DAA47B4" w14:textId="76B8C91D" w:rsidR="00A359C4" w:rsidRPr="00AF39E7" w:rsidRDefault="00A359C4" w:rsidP="00C42FDE">
      <w:pPr>
        <w:pStyle w:val="ListParagraph"/>
        <w:ind w:left="1080" w:right="990"/>
        <w:rPr>
          <w:rFonts w:ascii="Aptos" w:hAnsi="Aptos" w:cstheme="minorHAnsi"/>
          <w:b/>
          <w:bCs/>
        </w:rPr>
      </w:pPr>
      <w:r w:rsidRPr="00AF39E7">
        <w:rPr>
          <w:rFonts w:ascii="Aptos" w:hAnsi="Aptos" w:cstheme="minorHAnsi"/>
          <w:b/>
          <w:bCs/>
        </w:rPr>
        <w:t>Discussio</w:t>
      </w:r>
      <w:r w:rsidR="00B166DB">
        <w:rPr>
          <w:rFonts w:ascii="Aptos" w:hAnsi="Aptos" w:cstheme="minorHAnsi"/>
          <w:b/>
          <w:bCs/>
        </w:rPr>
        <w:t>n</w:t>
      </w:r>
    </w:p>
    <w:p w14:paraId="21AE9FFA" w14:textId="0E1BDAEC" w:rsidR="002C2AAB" w:rsidRPr="00AF39E7" w:rsidRDefault="002C2AAB" w:rsidP="00B166DB">
      <w:pPr>
        <w:ind w:left="360" w:right="990" w:firstLine="720"/>
        <w:rPr>
          <w:rFonts w:ascii="Aptos" w:hAnsi="Aptos" w:cstheme="minorHAnsi"/>
          <w:i/>
          <w:iCs/>
          <w:sz w:val="22"/>
          <w:szCs w:val="22"/>
        </w:rPr>
      </w:pPr>
      <w:r w:rsidRPr="00AF39E7">
        <w:rPr>
          <w:rFonts w:ascii="Aptos" w:hAnsi="Aptos" w:cstheme="minorHAnsi"/>
          <w:i/>
          <w:iCs/>
          <w:sz w:val="22"/>
          <w:szCs w:val="22"/>
        </w:rPr>
        <w:t xml:space="preserve">Judith Wood </w:t>
      </w:r>
      <w:proofErr w:type="spellStart"/>
      <w:r w:rsidRPr="00AF39E7">
        <w:rPr>
          <w:rFonts w:ascii="Aptos" w:hAnsi="Aptos" w:cstheme="minorHAnsi"/>
          <w:i/>
          <w:iCs/>
          <w:sz w:val="22"/>
          <w:szCs w:val="22"/>
        </w:rPr>
        <w:t>Mintz</w:t>
      </w:r>
      <w:proofErr w:type="spellEnd"/>
      <w:r w:rsidRPr="00AF39E7">
        <w:rPr>
          <w:rFonts w:ascii="Aptos" w:hAnsi="Aptos" w:cstheme="minorHAnsi"/>
          <w:i/>
          <w:iCs/>
          <w:sz w:val="22"/>
          <w:szCs w:val="22"/>
        </w:rPr>
        <w:t>, LCSW</w:t>
      </w:r>
    </w:p>
    <w:p w14:paraId="3498E19A" w14:textId="590590A4" w:rsidR="00817979" w:rsidRPr="00AF39E7" w:rsidRDefault="00817979" w:rsidP="001C7701">
      <w:pPr>
        <w:rPr>
          <w:rFonts w:ascii="Aptos" w:hAnsi="Aptos" w:cstheme="minorHAnsi"/>
        </w:rPr>
      </w:pPr>
    </w:p>
    <w:p w14:paraId="2510BF45" w14:textId="77777777" w:rsidR="008540A0" w:rsidRPr="00AF39E7" w:rsidRDefault="008540A0" w:rsidP="00CA4660">
      <w:pPr>
        <w:rPr>
          <w:rFonts w:ascii="Aptos" w:hAnsi="Aptos" w:cstheme="minorHAnsi"/>
        </w:rPr>
      </w:pPr>
    </w:p>
    <w:p w14:paraId="57D18BE6" w14:textId="77777777" w:rsidR="008540A0" w:rsidRPr="00AF39E7" w:rsidRDefault="008540A0" w:rsidP="00CA4660">
      <w:pPr>
        <w:rPr>
          <w:rFonts w:ascii="Aptos" w:hAnsi="Aptos" w:cstheme="minorHAnsi"/>
        </w:rPr>
      </w:pPr>
    </w:p>
    <w:p w14:paraId="5D5DA587" w14:textId="77777777" w:rsidR="008540A0" w:rsidRPr="00AF39E7" w:rsidRDefault="008540A0" w:rsidP="00CA4660">
      <w:pPr>
        <w:rPr>
          <w:rFonts w:ascii="Aptos" w:hAnsi="Aptos" w:cstheme="minorHAnsi"/>
        </w:rPr>
      </w:pPr>
    </w:p>
    <w:p w14:paraId="6B4063BF" w14:textId="77777777" w:rsidR="008540A0" w:rsidRPr="00AF39E7" w:rsidRDefault="008540A0" w:rsidP="00CA4660">
      <w:pPr>
        <w:rPr>
          <w:rFonts w:ascii="Aptos" w:hAnsi="Aptos" w:cstheme="minorHAnsi"/>
        </w:rPr>
      </w:pPr>
    </w:p>
    <w:p w14:paraId="3F67944C" w14:textId="77777777" w:rsidR="008540A0" w:rsidRPr="00AF39E7" w:rsidRDefault="008540A0" w:rsidP="00CA4660">
      <w:pPr>
        <w:rPr>
          <w:rFonts w:ascii="Aptos" w:hAnsi="Aptos" w:cstheme="minorHAnsi"/>
        </w:rPr>
      </w:pPr>
    </w:p>
    <w:p w14:paraId="3786167A" w14:textId="77777777" w:rsidR="008540A0" w:rsidRPr="00AF39E7" w:rsidRDefault="008540A0" w:rsidP="00CA4660">
      <w:pPr>
        <w:rPr>
          <w:rFonts w:ascii="Aptos" w:hAnsi="Aptos" w:cstheme="minorHAnsi"/>
        </w:rPr>
      </w:pPr>
    </w:p>
    <w:p w14:paraId="05642FFF" w14:textId="03B0FA7C" w:rsidR="00CA4660" w:rsidRPr="00AF39E7" w:rsidRDefault="00CA4660" w:rsidP="00CA4660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11:45–12:</w:t>
      </w:r>
      <w:r w:rsidR="00273034" w:rsidRPr="00AF39E7">
        <w:rPr>
          <w:rFonts w:ascii="Aptos" w:hAnsi="Aptos" w:cstheme="minorHAnsi"/>
        </w:rPr>
        <w:t>4</w:t>
      </w:r>
      <w:r w:rsidR="00035648" w:rsidRPr="00AF39E7">
        <w:rPr>
          <w:rFonts w:ascii="Aptos" w:hAnsi="Aptos" w:cstheme="minorHAnsi"/>
        </w:rPr>
        <w:t>0</w:t>
      </w:r>
      <w:r w:rsidRPr="00AF39E7">
        <w:rPr>
          <w:rFonts w:ascii="Aptos" w:hAnsi="Aptos" w:cstheme="minorHAnsi"/>
        </w:rPr>
        <w:t xml:space="preserve"> pm</w:t>
      </w:r>
      <w:r w:rsidRPr="00AF39E7">
        <w:rPr>
          <w:rFonts w:ascii="Aptos" w:hAnsi="Aptos" w:cstheme="minorHAnsi"/>
        </w:rPr>
        <w:tab/>
      </w:r>
      <w:r w:rsidR="00A36293" w:rsidRPr="00AF39E7">
        <w:rPr>
          <w:rFonts w:ascii="Aptos" w:hAnsi="Aptos" w:cstheme="minorHAnsi"/>
          <w:b/>
          <w:bCs/>
        </w:rPr>
        <w:t xml:space="preserve">Networking Lunch </w:t>
      </w:r>
      <w:r w:rsidR="008540A0" w:rsidRPr="00AF39E7">
        <w:rPr>
          <w:rFonts w:ascii="Aptos" w:hAnsi="Aptos" w:cstheme="minorHAnsi"/>
          <w:b/>
          <w:bCs/>
        </w:rPr>
        <w:t>Served</w:t>
      </w:r>
    </w:p>
    <w:p w14:paraId="50BBDB48" w14:textId="77777777" w:rsidR="00CA4660" w:rsidRPr="00AF39E7" w:rsidRDefault="00CA4660" w:rsidP="00CA4660">
      <w:pPr>
        <w:rPr>
          <w:rFonts w:ascii="Aptos" w:hAnsi="Aptos" w:cstheme="minorHAnsi"/>
        </w:rPr>
      </w:pPr>
    </w:p>
    <w:p w14:paraId="6ED5AA8C" w14:textId="5A1B58EE" w:rsidR="00CA4660" w:rsidRPr="00AF39E7" w:rsidRDefault="00CA4660" w:rsidP="00CA4660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12:</w:t>
      </w:r>
      <w:r w:rsidR="00273034" w:rsidRPr="00AF39E7">
        <w:rPr>
          <w:rFonts w:ascii="Aptos" w:hAnsi="Aptos" w:cstheme="minorHAnsi"/>
        </w:rPr>
        <w:t>4</w:t>
      </w:r>
      <w:r w:rsidR="00035648" w:rsidRPr="00AF39E7">
        <w:rPr>
          <w:rFonts w:ascii="Aptos" w:hAnsi="Aptos" w:cstheme="minorHAnsi"/>
        </w:rPr>
        <w:t>0</w:t>
      </w:r>
      <w:r w:rsidRPr="00AF39E7">
        <w:rPr>
          <w:rFonts w:ascii="Aptos" w:hAnsi="Aptos" w:cstheme="minorHAnsi"/>
        </w:rPr>
        <w:t>-1:</w:t>
      </w:r>
      <w:r w:rsidR="00273034" w:rsidRPr="00AF39E7">
        <w:rPr>
          <w:rFonts w:ascii="Aptos" w:hAnsi="Aptos" w:cstheme="minorHAnsi"/>
        </w:rPr>
        <w:t>4</w:t>
      </w:r>
      <w:r w:rsidR="00035648" w:rsidRPr="00AF39E7">
        <w:rPr>
          <w:rFonts w:ascii="Aptos" w:hAnsi="Aptos" w:cstheme="minorHAnsi"/>
        </w:rPr>
        <w:t>0</w:t>
      </w:r>
      <w:r w:rsidRPr="00AF39E7">
        <w:rPr>
          <w:rFonts w:ascii="Aptos" w:hAnsi="Aptos" w:cstheme="minorHAnsi"/>
        </w:rPr>
        <w:t xml:space="preserve"> pm </w:t>
      </w:r>
      <w:r w:rsidRPr="00AF39E7">
        <w:rPr>
          <w:rFonts w:ascii="Aptos" w:hAnsi="Aptos" w:cstheme="minorHAnsi"/>
        </w:rPr>
        <w:tab/>
      </w:r>
      <w:r w:rsidR="00847955" w:rsidRPr="00AF39E7">
        <w:rPr>
          <w:rFonts w:ascii="Aptos" w:hAnsi="Aptos" w:cstheme="minorHAnsi"/>
          <w:b/>
          <w:bCs/>
        </w:rPr>
        <w:t>Breakout Sessions II</w:t>
      </w:r>
    </w:p>
    <w:p w14:paraId="2CF6F3FD" w14:textId="77777777" w:rsidR="00CB049B" w:rsidRPr="00AF39E7" w:rsidRDefault="00CB049B" w:rsidP="00CA4660">
      <w:pPr>
        <w:rPr>
          <w:rFonts w:ascii="Aptos" w:hAnsi="Aptos" w:cstheme="minorHAnsi"/>
        </w:rPr>
      </w:pPr>
    </w:p>
    <w:p w14:paraId="5A65C402" w14:textId="5F059424" w:rsidR="00075716" w:rsidRPr="00C42FDE" w:rsidRDefault="003251A8" w:rsidP="00C42FDE">
      <w:pPr>
        <w:pStyle w:val="ListParagraph"/>
        <w:numPr>
          <w:ilvl w:val="0"/>
          <w:numId w:val="20"/>
        </w:numPr>
        <w:rPr>
          <w:rFonts w:ascii="Aptos" w:hAnsi="Aptos" w:cstheme="minorHAnsi"/>
        </w:rPr>
      </w:pPr>
      <w:r w:rsidRPr="00C42FDE">
        <w:rPr>
          <w:rFonts w:ascii="Aptos" w:hAnsi="Aptos" w:cstheme="minorHAnsi"/>
          <w:b/>
          <w:bCs/>
        </w:rPr>
        <w:t xml:space="preserve">Provider’s Moral Distress: Recognizing </w:t>
      </w:r>
      <w:r w:rsidR="00C42FDE" w:rsidRPr="00C42FDE">
        <w:rPr>
          <w:rFonts w:ascii="Aptos" w:hAnsi="Aptos" w:cstheme="minorHAnsi"/>
          <w:b/>
          <w:bCs/>
        </w:rPr>
        <w:t>It</w:t>
      </w:r>
      <w:r w:rsidRPr="00C42FDE">
        <w:rPr>
          <w:rFonts w:ascii="Aptos" w:hAnsi="Aptos" w:cstheme="minorHAnsi"/>
          <w:b/>
          <w:bCs/>
        </w:rPr>
        <w:t xml:space="preserve"> and Managing</w:t>
      </w:r>
      <w:r w:rsidR="002421E5" w:rsidRPr="00C42FDE">
        <w:rPr>
          <w:rFonts w:ascii="Aptos" w:hAnsi="Aptos" w:cstheme="minorHAnsi"/>
          <w:b/>
          <w:bCs/>
        </w:rPr>
        <w:t xml:space="preserve"> It</w:t>
      </w:r>
      <w:r w:rsidR="00316342">
        <w:rPr>
          <w:rFonts w:ascii="Aptos" w:hAnsi="Aptos" w:cstheme="minorHAnsi"/>
          <w:b/>
          <w:bCs/>
        </w:rPr>
        <w:tab/>
      </w:r>
      <w:r w:rsidR="00316342" w:rsidRPr="00316342">
        <w:rPr>
          <w:rFonts w:ascii="Aptos" w:hAnsi="Aptos" w:cstheme="minorHAnsi"/>
        </w:rPr>
        <w:t>Classroom</w:t>
      </w:r>
      <w:r w:rsidR="00316342">
        <w:rPr>
          <w:rFonts w:ascii="Aptos" w:hAnsi="Aptos" w:cstheme="minorHAnsi"/>
        </w:rPr>
        <w:t xml:space="preserve"> 1103</w:t>
      </w:r>
    </w:p>
    <w:p w14:paraId="31EE7B95" w14:textId="74A981EA" w:rsidR="00847955" w:rsidRPr="00AF39E7" w:rsidRDefault="003D58ED" w:rsidP="00C42FDE">
      <w:pPr>
        <w:ind w:left="360" w:firstLine="720"/>
        <w:rPr>
          <w:rFonts w:ascii="Aptos" w:hAnsi="Aptos" w:cstheme="minorHAnsi"/>
          <w:i/>
          <w:iCs/>
          <w:sz w:val="22"/>
          <w:szCs w:val="22"/>
        </w:rPr>
      </w:pPr>
      <w:r w:rsidRPr="00AF39E7">
        <w:rPr>
          <w:rFonts w:ascii="Aptos" w:hAnsi="Aptos" w:cstheme="minorHAnsi"/>
          <w:i/>
          <w:iCs/>
          <w:sz w:val="22"/>
          <w:szCs w:val="22"/>
        </w:rPr>
        <w:t xml:space="preserve">Andrea </w:t>
      </w:r>
      <w:r w:rsidR="00BB5A31" w:rsidRPr="00AF39E7">
        <w:rPr>
          <w:rFonts w:ascii="Aptos" w:hAnsi="Aptos" w:cstheme="minorHAnsi"/>
          <w:i/>
          <w:iCs/>
          <w:sz w:val="22"/>
          <w:szCs w:val="22"/>
        </w:rPr>
        <w:t>Vernon-</w:t>
      </w:r>
      <w:proofErr w:type="spellStart"/>
      <w:r w:rsidR="00BB5A31" w:rsidRPr="00AF39E7">
        <w:rPr>
          <w:rFonts w:ascii="Aptos" w:hAnsi="Aptos" w:cstheme="minorHAnsi"/>
          <w:i/>
          <w:iCs/>
          <w:sz w:val="22"/>
          <w:szCs w:val="22"/>
        </w:rPr>
        <w:t>Cwik</w:t>
      </w:r>
      <w:proofErr w:type="spellEnd"/>
      <w:r w:rsidR="00BB5A31" w:rsidRPr="00AF39E7">
        <w:rPr>
          <w:rFonts w:ascii="Aptos" w:hAnsi="Aptos" w:cstheme="minorHAnsi"/>
          <w:i/>
          <w:iCs/>
          <w:sz w:val="22"/>
          <w:szCs w:val="22"/>
        </w:rPr>
        <w:t>, LCSW</w:t>
      </w:r>
      <w:r w:rsidR="008C0F5D" w:rsidRPr="00AF39E7">
        <w:rPr>
          <w:rFonts w:ascii="Aptos" w:hAnsi="Aptos" w:cstheme="minorHAnsi"/>
          <w:i/>
          <w:iCs/>
          <w:sz w:val="22"/>
          <w:szCs w:val="22"/>
        </w:rPr>
        <w:t>, ASW-G</w:t>
      </w:r>
      <w:r w:rsidR="00A236E8" w:rsidRPr="00AF39E7">
        <w:rPr>
          <w:rFonts w:ascii="Aptos" w:hAnsi="Aptos" w:cstheme="minorHAnsi"/>
          <w:i/>
          <w:iCs/>
          <w:sz w:val="22"/>
          <w:szCs w:val="22"/>
        </w:rPr>
        <w:t xml:space="preserve"> </w:t>
      </w:r>
    </w:p>
    <w:p w14:paraId="2A738E89" w14:textId="77777777" w:rsidR="00CB049B" w:rsidRPr="00AF39E7" w:rsidRDefault="00CB049B" w:rsidP="00847955">
      <w:pPr>
        <w:ind w:left="2520"/>
        <w:rPr>
          <w:rFonts w:ascii="Aptos" w:hAnsi="Aptos" w:cstheme="minorHAnsi"/>
          <w:i/>
          <w:iCs/>
        </w:rPr>
      </w:pPr>
    </w:p>
    <w:p w14:paraId="4B4B3217" w14:textId="40398B33" w:rsidR="00C42FDE" w:rsidRPr="00C42FDE" w:rsidRDefault="00CA4660" w:rsidP="00C42FDE">
      <w:pPr>
        <w:pStyle w:val="ListParagraph"/>
        <w:numPr>
          <w:ilvl w:val="0"/>
          <w:numId w:val="20"/>
        </w:numPr>
        <w:rPr>
          <w:rFonts w:ascii="Aptos" w:hAnsi="Aptos" w:cstheme="minorHAnsi"/>
          <w:i/>
          <w:iCs/>
        </w:rPr>
      </w:pPr>
      <w:r w:rsidRPr="00C42FDE">
        <w:rPr>
          <w:rFonts w:ascii="Aptos" w:hAnsi="Aptos" w:cstheme="minorHAnsi"/>
          <w:b/>
          <w:bCs/>
        </w:rPr>
        <w:t>Challenging Cases: Managing Serious Illness</w:t>
      </w:r>
      <w:r w:rsidR="00C42FDE">
        <w:rPr>
          <w:rFonts w:ascii="Aptos" w:hAnsi="Aptos" w:cstheme="minorHAnsi"/>
          <w:b/>
          <w:bCs/>
        </w:rPr>
        <w:t xml:space="preserve"> for Patients</w:t>
      </w:r>
      <w:r w:rsidR="00C42FDE" w:rsidRPr="00C42FDE">
        <w:rPr>
          <w:rFonts w:ascii="Aptos" w:hAnsi="Aptos" w:cstheme="minorHAnsi"/>
          <w:b/>
          <w:bCs/>
        </w:rPr>
        <w:tab/>
      </w:r>
      <w:r w:rsidR="00C42FDE" w:rsidRPr="00C42FDE">
        <w:rPr>
          <w:rFonts w:ascii="Aptos" w:hAnsi="Aptos" w:cstheme="minorHAnsi"/>
        </w:rPr>
        <w:t xml:space="preserve">Conference Hall </w:t>
      </w:r>
      <w:r w:rsidR="00A91AA7">
        <w:rPr>
          <w:rFonts w:ascii="Aptos" w:hAnsi="Aptos" w:cstheme="minorHAnsi"/>
        </w:rPr>
        <w:t>A</w:t>
      </w:r>
      <w:r w:rsidR="00C42FDE" w:rsidRPr="00C42FDE">
        <w:rPr>
          <w:rFonts w:ascii="Aptos" w:hAnsi="Aptos" w:cstheme="minorHAnsi"/>
          <w:b/>
          <w:bCs/>
        </w:rPr>
        <w:t xml:space="preserve">    </w:t>
      </w:r>
    </w:p>
    <w:p w14:paraId="39FA43C0" w14:textId="6AC2F7F1" w:rsidR="00847955" w:rsidRPr="00C42FDE" w:rsidRDefault="00CA4660" w:rsidP="00C42FDE">
      <w:pPr>
        <w:ind w:left="360" w:firstLine="720"/>
        <w:rPr>
          <w:rFonts w:ascii="Aptos" w:hAnsi="Aptos" w:cstheme="minorHAnsi"/>
          <w:i/>
          <w:iCs/>
        </w:rPr>
      </w:pPr>
      <w:r w:rsidRPr="00C42FDE">
        <w:rPr>
          <w:rFonts w:ascii="Aptos" w:hAnsi="Aptos" w:cstheme="minorHAnsi"/>
          <w:b/>
          <w:bCs/>
        </w:rPr>
        <w:t>with Co-Existing Psyc</w:t>
      </w:r>
      <w:r w:rsidR="00912A1B" w:rsidRPr="00C42FDE">
        <w:rPr>
          <w:rFonts w:ascii="Aptos" w:hAnsi="Aptos" w:cstheme="minorHAnsi"/>
          <w:b/>
          <w:bCs/>
        </w:rPr>
        <w:t xml:space="preserve">hiatric Diagnoses </w:t>
      </w:r>
    </w:p>
    <w:p w14:paraId="59FEBE41" w14:textId="2C15B7FE" w:rsidR="00035648" w:rsidRPr="00C42FDE" w:rsidRDefault="006C64B2" w:rsidP="00C42FDE">
      <w:pPr>
        <w:ind w:left="360" w:firstLine="720"/>
        <w:rPr>
          <w:rFonts w:ascii="Aptos" w:hAnsi="Aptos" w:cstheme="minorHAnsi"/>
          <w:i/>
          <w:iCs/>
          <w:sz w:val="22"/>
          <w:szCs w:val="22"/>
        </w:rPr>
      </w:pPr>
      <w:r w:rsidRPr="00C42FDE">
        <w:rPr>
          <w:rFonts w:ascii="Aptos" w:hAnsi="Aptos" w:cstheme="minorHAnsi"/>
          <w:i/>
          <w:iCs/>
          <w:sz w:val="22"/>
          <w:szCs w:val="22"/>
        </w:rPr>
        <w:t xml:space="preserve">Josh Kaplan-Lyman, </w:t>
      </w:r>
      <w:r w:rsidR="00847955" w:rsidRPr="00C42FDE">
        <w:rPr>
          <w:rFonts w:ascii="Aptos" w:hAnsi="Aptos" w:cstheme="minorHAnsi"/>
          <w:i/>
          <w:iCs/>
          <w:sz w:val="22"/>
          <w:szCs w:val="22"/>
        </w:rPr>
        <w:t>AM, LC</w:t>
      </w:r>
      <w:r w:rsidRPr="00C42FDE">
        <w:rPr>
          <w:rFonts w:ascii="Aptos" w:hAnsi="Aptos" w:cstheme="minorHAnsi"/>
          <w:i/>
          <w:iCs/>
          <w:sz w:val="22"/>
          <w:szCs w:val="22"/>
        </w:rPr>
        <w:t xml:space="preserve">SW </w:t>
      </w:r>
      <w:r w:rsidR="00847955" w:rsidRPr="00C42FDE">
        <w:rPr>
          <w:rFonts w:ascii="Aptos" w:hAnsi="Aptos" w:cstheme="minorHAnsi"/>
          <w:i/>
          <w:iCs/>
          <w:sz w:val="22"/>
          <w:szCs w:val="22"/>
        </w:rPr>
        <w:t xml:space="preserve">and </w:t>
      </w:r>
      <w:r w:rsidRPr="00C42FDE">
        <w:rPr>
          <w:rFonts w:ascii="Aptos" w:hAnsi="Aptos" w:cstheme="minorHAnsi"/>
          <w:i/>
          <w:iCs/>
          <w:sz w:val="22"/>
          <w:szCs w:val="22"/>
        </w:rPr>
        <w:t xml:space="preserve">Lauren </w:t>
      </w:r>
      <w:proofErr w:type="spellStart"/>
      <w:r w:rsidRPr="00C42FDE">
        <w:rPr>
          <w:rFonts w:ascii="Aptos" w:hAnsi="Aptos" w:cstheme="minorHAnsi"/>
          <w:i/>
          <w:iCs/>
          <w:sz w:val="22"/>
          <w:szCs w:val="22"/>
        </w:rPr>
        <w:t>Ryn</w:t>
      </w:r>
      <w:r w:rsidR="00BB5A31" w:rsidRPr="00C42FDE">
        <w:rPr>
          <w:rFonts w:ascii="Aptos" w:hAnsi="Aptos" w:cstheme="minorHAnsi"/>
          <w:i/>
          <w:iCs/>
          <w:sz w:val="22"/>
          <w:szCs w:val="22"/>
        </w:rPr>
        <w:t>a</w:t>
      </w:r>
      <w:r w:rsidRPr="00C42FDE">
        <w:rPr>
          <w:rFonts w:ascii="Aptos" w:hAnsi="Aptos" w:cstheme="minorHAnsi"/>
          <w:i/>
          <w:iCs/>
          <w:sz w:val="22"/>
          <w:szCs w:val="22"/>
        </w:rPr>
        <w:t>r</w:t>
      </w:r>
      <w:proofErr w:type="spellEnd"/>
      <w:r w:rsidRPr="00C42FDE">
        <w:rPr>
          <w:rFonts w:ascii="Aptos" w:hAnsi="Aptos" w:cstheme="minorHAnsi"/>
          <w:i/>
          <w:iCs/>
          <w:sz w:val="22"/>
          <w:szCs w:val="22"/>
        </w:rPr>
        <w:t xml:space="preserve">, </w:t>
      </w:r>
      <w:r w:rsidR="00BB5A31" w:rsidRPr="00C42FDE">
        <w:rPr>
          <w:rFonts w:ascii="Aptos" w:hAnsi="Aptos" w:cstheme="minorHAnsi"/>
          <w:i/>
          <w:iCs/>
          <w:sz w:val="22"/>
          <w:szCs w:val="22"/>
        </w:rPr>
        <w:t xml:space="preserve">PhD </w:t>
      </w:r>
    </w:p>
    <w:p w14:paraId="7CEDFEDF" w14:textId="77777777" w:rsidR="00CB049B" w:rsidRPr="00AF39E7" w:rsidRDefault="00CB049B" w:rsidP="00847955">
      <w:pPr>
        <w:pStyle w:val="ListParagraph"/>
        <w:ind w:left="2520"/>
        <w:rPr>
          <w:rFonts w:ascii="Aptos" w:hAnsi="Aptos" w:cstheme="minorHAnsi"/>
          <w:i/>
          <w:iCs/>
        </w:rPr>
      </w:pPr>
    </w:p>
    <w:p w14:paraId="707FFBFE" w14:textId="1E79D656" w:rsidR="00847955" w:rsidRPr="00C42FDE" w:rsidRDefault="008B2226" w:rsidP="00C42FDE">
      <w:pPr>
        <w:pStyle w:val="ListParagraph"/>
        <w:numPr>
          <w:ilvl w:val="0"/>
          <w:numId w:val="20"/>
        </w:numPr>
        <w:rPr>
          <w:rFonts w:ascii="Aptos" w:hAnsi="Aptos" w:cstheme="minorHAnsi"/>
        </w:rPr>
      </w:pPr>
      <w:r w:rsidRPr="00C42FDE">
        <w:rPr>
          <w:rFonts w:ascii="Aptos" w:hAnsi="Aptos" w:cstheme="minorHAnsi"/>
          <w:b/>
          <w:bCs/>
        </w:rPr>
        <w:t>Mental Health for Young Adults and Youth Living</w:t>
      </w:r>
      <w:r w:rsidR="00C42FDE">
        <w:rPr>
          <w:rFonts w:ascii="Aptos" w:hAnsi="Aptos" w:cstheme="minorHAnsi"/>
          <w:b/>
          <w:bCs/>
        </w:rPr>
        <w:t xml:space="preserve"> with Trauma</w:t>
      </w:r>
      <w:r w:rsidR="00C42FDE">
        <w:rPr>
          <w:rFonts w:ascii="Aptos" w:hAnsi="Aptos" w:cstheme="minorHAnsi"/>
          <w:b/>
          <w:bCs/>
        </w:rPr>
        <w:tab/>
      </w:r>
      <w:r w:rsidR="00C42FDE" w:rsidRPr="00C42FDE">
        <w:rPr>
          <w:rFonts w:ascii="Aptos" w:hAnsi="Aptos" w:cstheme="minorHAnsi"/>
        </w:rPr>
        <w:t>Conference Hall C</w:t>
      </w:r>
      <w:r w:rsidR="00C42FDE" w:rsidRPr="00C42FDE">
        <w:rPr>
          <w:rFonts w:ascii="Aptos" w:hAnsi="Aptos" w:cstheme="minorHAnsi"/>
          <w:b/>
          <w:bCs/>
        </w:rPr>
        <w:t xml:space="preserve">     </w:t>
      </w:r>
      <w:r w:rsidRPr="00C42FDE">
        <w:rPr>
          <w:rFonts w:ascii="Aptos" w:hAnsi="Aptos" w:cstheme="minorHAnsi"/>
          <w:b/>
          <w:bCs/>
        </w:rPr>
        <w:t xml:space="preserve"> </w:t>
      </w:r>
    </w:p>
    <w:p w14:paraId="10ECB306" w14:textId="095C50D6" w:rsidR="008B2226" w:rsidRPr="00C42FDE" w:rsidRDefault="00E60222" w:rsidP="00C42FDE">
      <w:pPr>
        <w:ind w:left="360" w:firstLine="720"/>
        <w:rPr>
          <w:rFonts w:ascii="Aptos" w:hAnsi="Aptos" w:cstheme="minorHAnsi"/>
          <w:i/>
          <w:iCs/>
          <w:sz w:val="22"/>
          <w:szCs w:val="22"/>
        </w:rPr>
      </w:pPr>
      <w:r w:rsidRPr="00C42FDE">
        <w:rPr>
          <w:rFonts w:ascii="Aptos" w:hAnsi="Aptos" w:cstheme="minorHAnsi"/>
          <w:i/>
          <w:iCs/>
          <w:color w:val="3B3838"/>
          <w:sz w:val="22"/>
          <w:szCs w:val="22"/>
        </w:rPr>
        <w:t xml:space="preserve">Sonya Mathies </w:t>
      </w:r>
      <w:proofErr w:type="spellStart"/>
      <w:r w:rsidRPr="00C42FDE">
        <w:rPr>
          <w:rFonts w:ascii="Aptos" w:hAnsi="Aptos" w:cstheme="minorHAnsi"/>
          <w:i/>
          <w:iCs/>
          <w:color w:val="3B3838"/>
          <w:sz w:val="22"/>
          <w:szCs w:val="22"/>
        </w:rPr>
        <w:t>Dinizulu</w:t>
      </w:r>
      <w:proofErr w:type="spellEnd"/>
      <w:r w:rsidRPr="00C42FDE">
        <w:rPr>
          <w:rFonts w:ascii="Aptos" w:hAnsi="Aptos" w:cstheme="minorHAnsi"/>
          <w:i/>
          <w:iCs/>
          <w:color w:val="3B3838"/>
          <w:sz w:val="22"/>
          <w:szCs w:val="22"/>
        </w:rPr>
        <w:t>, PhD</w:t>
      </w:r>
    </w:p>
    <w:p w14:paraId="700FC1A3" w14:textId="77777777" w:rsidR="00035648" w:rsidRPr="00AF39E7" w:rsidRDefault="00035648" w:rsidP="00847955">
      <w:pPr>
        <w:ind w:left="2520" w:hanging="360"/>
        <w:rPr>
          <w:rFonts w:ascii="Aptos" w:hAnsi="Aptos" w:cstheme="minorHAnsi"/>
        </w:rPr>
      </w:pPr>
    </w:p>
    <w:p w14:paraId="40DF1BBA" w14:textId="26246809" w:rsidR="00035648" w:rsidRPr="00AF39E7" w:rsidRDefault="00035648" w:rsidP="00CA4660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1:</w:t>
      </w:r>
      <w:r w:rsidR="00273034" w:rsidRPr="00AF39E7">
        <w:rPr>
          <w:rFonts w:ascii="Aptos" w:hAnsi="Aptos" w:cstheme="minorHAnsi"/>
        </w:rPr>
        <w:t>40</w:t>
      </w:r>
      <w:r w:rsidR="00A36293" w:rsidRPr="00AF39E7">
        <w:rPr>
          <w:rFonts w:ascii="Aptos" w:hAnsi="Aptos" w:cstheme="minorHAnsi"/>
        </w:rPr>
        <w:t xml:space="preserve"> - </w:t>
      </w:r>
      <w:r w:rsidRPr="00AF39E7">
        <w:rPr>
          <w:rFonts w:ascii="Aptos" w:hAnsi="Aptos" w:cstheme="minorHAnsi"/>
        </w:rPr>
        <w:t>1:</w:t>
      </w:r>
      <w:r w:rsidR="00273034" w:rsidRPr="00AF39E7">
        <w:rPr>
          <w:rFonts w:ascii="Aptos" w:hAnsi="Aptos" w:cstheme="minorHAnsi"/>
        </w:rPr>
        <w:t>50</w:t>
      </w:r>
      <w:r w:rsidRPr="00AF39E7">
        <w:rPr>
          <w:rFonts w:ascii="Aptos" w:hAnsi="Aptos" w:cstheme="minorHAnsi"/>
        </w:rPr>
        <w:t xml:space="preserve"> pm</w:t>
      </w:r>
      <w:r w:rsidRPr="00AF39E7">
        <w:rPr>
          <w:rFonts w:ascii="Aptos" w:hAnsi="Aptos" w:cstheme="minorHAnsi"/>
        </w:rPr>
        <w:tab/>
      </w:r>
      <w:r w:rsidRPr="00AF39E7">
        <w:rPr>
          <w:rFonts w:ascii="Aptos" w:hAnsi="Aptos" w:cstheme="minorHAnsi"/>
          <w:b/>
          <w:bCs/>
        </w:rPr>
        <w:t>Break</w:t>
      </w:r>
    </w:p>
    <w:p w14:paraId="11AB4BF8" w14:textId="77777777" w:rsidR="00035648" w:rsidRPr="00AF39E7" w:rsidRDefault="00035648" w:rsidP="00CA4660">
      <w:pPr>
        <w:rPr>
          <w:rFonts w:ascii="Aptos" w:hAnsi="Aptos" w:cstheme="minorHAnsi"/>
        </w:rPr>
      </w:pPr>
    </w:p>
    <w:p w14:paraId="4743908C" w14:textId="674FE6E5" w:rsidR="00A24E2B" w:rsidRPr="00AF39E7" w:rsidRDefault="00CA4660" w:rsidP="00CA4660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1:</w:t>
      </w:r>
      <w:r w:rsidR="00273034" w:rsidRPr="00AF39E7">
        <w:rPr>
          <w:rFonts w:ascii="Aptos" w:hAnsi="Aptos" w:cstheme="minorHAnsi"/>
        </w:rPr>
        <w:t>50</w:t>
      </w:r>
      <w:r w:rsidR="00A36293" w:rsidRPr="00AF39E7">
        <w:rPr>
          <w:rFonts w:ascii="Aptos" w:hAnsi="Aptos" w:cstheme="minorHAnsi"/>
        </w:rPr>
        <w:t xml:space="preserve"> </w:t>
      </w:r>
      <w:r w:rsidRPr="00AF39E7">
        <w:rPr>
          <w:rFonts w:ascii="Aptos" w:hAnsi="Aptos" w:cstheme="minorHAnsi"/>
        </w:rPr>
        <w:t>-</w:t>
      </w:r>
      <w:r w:rsidR="00A36293" w:rsidRPr="00AF39E7">
        <w:rPr>
          <w:rFonts w:ascii="Aptos" w:hAnsi="Aptos" w:cstheme="minorHAnsi"/>
        </w:rPr>
        <w:t xml:space="preserve"> </w:t>
      </w:r>
      <w:r w:rsidR="0074134D" w:rsidRPr="00AF39E7">
        <w:rPr>
          <w:rFonts w:ascii="Aptos" w:hAnsi="Aptos" w:cstheme="minorHAnsi"/>
        </w:rPr>
        <w:t>2:50</w:t>
      </w:r>
      <w:r w:rsidRPr="00AF39E7">
        <w:rPr>
          <w:rFonts w:ascii="Aptos" w:hAnsi="Aptos" w:cstheme="minorHAnsi"/>
        </w:rPr>
        <w:t xml:space="preserve"> pm</w:t>
      </w:r>
      <w:r w:rsidRPr="00AF39E7">
        <w:rPr>
          <w:rFonts w:ascii="Aptos" w:hAnsi="Aptos" w:cstheme="minorHAnsi"/>
        </w:rPr>
        <w:tab/>
      </w:r>
      <w:r w:rsidR="00C518BF" w:rsidRPr="00AF39E7">
        <w:rPr>
          <w:rFonts w:ascii="Aptos" w:hAnsi="Aptos" w:cstheme="minorHAnsi"/>
          <w:b/>
          <w:bCs/>
          <w:color w:val="000000"/>
        </w:rPr>
        <w:t xml:space="preserve">Healers: A </w:t>
      </w:r>
      <w:r w:rsidR="00FF0BC1" w:rsidRPr="00AF39E7">
        <w:rPr>
          <w:rFonts w:ascii="Aptos" w:hAnsi="Aptos" w:cstheme="minorHAnsi"/>
          <w:b/>
          <w:bCs/>
          <w:color w:val="000000"/>
        </w:rPr>
        <w:t>J</w:t>
      </w:r>
      <w:r w:rsidR="00C518BF" w:rsidRPr="00AF39E7">
        <w:rPr>
          <w:rFonts w:ascii="Aptos" w:hAnsi="Aptos" w:cstheme="minorHAnsi"/>
          <w:b/>
          <w:bCs/>
          <w:color w:val="000000"/>
        </w:rPr>
        <w:t>ob,</w:t>
      </w:r>
      <w:r w:rsidR="00FF0BC1" w:rsidRPr="00AF39E7">
        <w:rPr>
          <w:rFonts w:ascii="Aptos" w:hAnsi="Aptos" w:cstheme="minorHAnsi"/>
          <w:b/>
          <w:bCs/>
          <w:color w:val="000000"/>
        </w:rPr>
        <w:t xml:space="preserve"> </w:t>
      </w:r>
      <w:r w:rsidR="00951DD2" w:rsidRPr="00AF39E7">
        <w:rPr>
          <w:rFonts w:ascii="Aptos" w:hAnsi="Aptos" w:cstheme="minorHAnsi"/>
          <w:b/>
          <w:bCs/>
          <w:color w:val="000000"/>
        </w:rPr>
        <w:t>A</w:t>
      </w:r>
      <w:r w:rsidR="00FF0BC1" w:rsidRPr="00AF39E7">
        <w:rPr>
          <w:rFonts w:ascii="Aptos" w:hAnsi="Aptos" w:cstheme="minorHAnsi"/>
          <w:b/>
          <w:bCs/>
          <w:color w:val="000000"/>
        </w:rPr>
        <w:t xml:space="preserve"> C</w:t>
      </w:r>
      <w:r w:rsidR="00C518BF" w:rsidRPr="00AF39E7">
        <w:rPr>
          <w:rFonts w:ascii="Aptos" w:hAnsi="Aptos" w:cstheme="minorHAnsi"/>
          <w:b/>
          <w:bCs/>
          <w:color w:val="000000"/>
        </w:rPr>
        <w:t>areer, or</w:t>
      </w:r>
      <w:r w:rsidR="00FF0BC1" w:rsidRPr="00AF39E7">
        <w:rPr>
          <w:rFonts w:ascii="Aptos" w:hAnsi="Aptos" w:cstheme="minorHAnsi"/>
          <w:b/>
          <w:bCs/>
          <w:color w:val="000000"/>
        </w:rPr>
        <w:t xml:space="preserve"> </w:t>
      </w:r>
      <w:r w:rsidR="00951DD2" w:rsidRPr="00AF39E7">
        <w:rPr>
          <w:rFonts w:ascii="Aptos" w:hAnsi="Aptos" w:cstheme="minorHAnsi"/>
          <w:b/>
          <w:bCs/>
          <w:color w:val="000000"/>
        </w:rPr>
        <w:t xml:space="preserve">A </w:t>
      </w:r>
      <w:r w:rsidR="00FF0BC1" w:rsidRPr="00AF39E7">
        <w:rPr>
          <w:rFonts w:ascii="Aptos" w:hAnsi="Aptos" w:cstheme="minorHAnsi"/>
          <w:b/>
          <w:bCs/>
          <w:color w:val="000000"/>
        </w:rPr>
        <w:t>C</w:t>
      </w:r>
      <w:r w:rsidR="00C518BF" w:rsidRPr="00AF39E7">
        <w:rPr>
          <w:rFonts w:ascii="Aptos" w:hAnsi="Aptos" w:cstheme="minorHAnsi"/>
          <w:b/>
          <w:bCs/>
          <w:color w:val="000000"/>
        </w:rPr>
        <w:t>alling?</w:t>
      </w:r>
      <w:r w:rsidR="00316342">
        <w:rPr>
          <w:rFonts w:ascii="Aptos" w:hAnsi="Aptos" w:cstheme="minorHAnsi"/>
          <w:b/>
          <w:bCs/>
          <w:color w:val="000000"/>
        </w:rPr>
        <w:tab/>
      </w:r>
      <w:r w:rsidR="00316342">
        <w:rPr>
          <w:rFonts w:ascii="Aptos" w:hAnsi="Aptos" w:cstheme="minorHAnsi"/>
          <w:b/>
          <w:bCs/>
          <w:color w:val="000000"/>
        </w:rPr>
        <w:tab/>
      </w:r>
      <w:r w:rsidR="00316342">
        <w:rPr>
          <w:rFonts w:ascii="Aptos" w:hAnsi="Aptos" w:cstheme="minorHAnsi"/>
          <w:b/>
          <w:bCs/>
          <w:color w:val="000000"/>
        </w:rPr>
        <w:tab/>
      </w:r>
      <w:r w:rsidR="00316342" w:rsidRPr="00C42FDE">
        <w:rPr>
          <w:rFonts w:ascii="Aptos" w:hAnsi="Aptos" w:cstheme="minorHAnsi"/>
        </w:rPr>
        <w:t>Conference Hall C</w:t>
      </w:r>
      <w:r w:rsidR="00316342">
        <w:rPr>
          <w:rFonts w:ascii="Aptos" w:hAnsi="Aptos" w:cstheme="minorHAnsi"/>
          <w:b/>
          <w:bCs/>
        </w:rPr>
        <w:t xml:space="preserve">     </w:t>
      </w:r>
    </w:p>
    <w:p w14:paraId="4CF450D9" w14:textId="478095D5" w:rsidR="00D36F22" w:rsidRPr="00AF39E7" w:rsidRDefault="00847955" w:rsidP="008861A2">
      <w:pPr>
        <w:ind w:firstLine="720"/>
        <w:rPr>
          <w:rFonts w:ascii="Aptos" w:hAnsi="Aptos" w:cstheme="minorHAnsi"/>
          <w:sz w:val="22"/>
          <w:szCs w:val="22"/>
        </w:rPr>
      </w:pPr>
      <w:r w:rsidRPr="00AF39E7">
        <w:rPr>
          <w:rFonts w:ascii="Aptos" w:hAnsi="Aptos" w:cstheme="minorHAnsi"/>
        </w:rPr>
        <w:tab/>
      </w:r>
      <w:r w:rsidRPr="00AF39E7">
        <w:rPr>
          <w:rFonts w:ascii="Aptos" w:hAnsi="Aptos" w:cstheme="minorHAnsi"/>
        </w:rPr>
        <w:tab/>
      </w:r>
      <w:r w:rsidR="008861A2" w:rsidRPr="00AF39E7">
        <w:rPr>
          <w:rFonts w:ascii="Aptos" w:hAnsi="Aptos" w:cstheme="minorHAnsi"/>
          <w:i/>
          <w:iCs/>
          <w:sz w:val="22"/>
          <w:szCs w:val="22"/>
        </w:rPr>
        <w:t xml:space="preserve">Jaime </w:t>
      </w:r>
      <w:r w:rsidR="00D36F22" w:rsidRPr="00AF39E7">
        <w:rPr>
          <w:rFonts w:ascii="Aptos" w:hAnsi="Aptos" w:cstheme="minorHAnsi"/>
          <w:i/>
          <w:iCs/>
          <w:sz w:val="22"/>
          <w:szCs w:val="22"/>
        </w:rPr>
        <w:t xml:space="preserve">K. </w:t>
      </w:r>
      <w:r w:rsidR="008861A2" w:rsidRPr="00AF39E7">
        <w:rPr>
          <w:rFonts w:ascii="Aptos" w:hAnsi="Aptos" w:cstheme="minorHAnsi"/>
          <w:i/>
          <w:iCs/>
          <w:sz w:val="22"/>
          <w:szCs w:val="22"/>
        </w:rPr>
        <w:t>Lewis</w:t>
      </w:r>
      <w:r w:rsidR="00035648" w:rsidRPr="00AF39E7">
        <w:rPr>
          <w:rFonts w:ascii="Aptos" w:hAnsi="Aptos" w:cstheme="minorHAnsi"/>
          <w:i/>
          <w:iCs/>
          <w:sz w:val="22"/>
          <w:szCs w:val="22"/>
        </w:rPr>
        <w:t xml:space="preserve">, </w:t>
      </w:r>
      <w:proofErr w:type="gramStart"/>
      <w:r w:rsidR="00035648" w:rsidRPr="00AF39E7">
        <w:rPr>
          <w:rFonts w:ascii="Aptos" w:hAnsi="Aptos" w:cstheme="minorHAnsi"/>
          <w:i/>
          <w:iCs/>
          <w:sz w:val="22"/>
          <w:szCs w:val="22"/>
        </w:rPr>
        <w:t>MD</w:t>
      </w:r>
      <w:proofErr w:type="gramEnd"/>
      <w:r w:rsidR="008861A2" w:rsidRPr="00AF39E7">
        <w:rPr>
          <w:rFonts w:ascii="Aptos" w:hAnsi="Aptos" w:cstheme="minorHAnsi"/>
          <w:i/>
          <w:iCs/>
          <w:sz w:val="22"/>
          <w:szCs w:val="22"/>
        </w:rPr>
        <w:t xml:space="preserve"> </w:t>
      </w:r>
      <w:r w:rsidR="00992726" w:rsidRPr="00AF39E7">
        <w:rPr>
          <w:rFonts w:ascii="Aptos" w:hAnsi="Aptos" w:cstheme="minorHAnsi"/>
          <w:i/>
          <w:iCs/>
          <w:sz w:val="22"/>
          <w:szCs w:val="22"/>
        </w:rPr>
        <w:t>and Melissa Perrin, Psy.D.</w:t>
      </w:r>
    </w:p>
    <w:p w14:paraId="03E2064F" w14:textId="2B4E7FDD" w:rsidR="00CA4660" w:rsidRPr="00AF39E7" w:rsidRDefault="00CA4660" w:rsidP="00817979">
      <w:pPr>
        <w:rPr>
          <w:rFonts w:ascii="Aptos" w:hAnsi="Aptos" w:cstheme="minorHAnsi"/>
        </w:rPr>
      </w:pPr>
    </w:p>
    <w:p w14:paraId="05052286" w14:textId="2B81C0F4" w:rsidR="0074134D" w:rsidRPr="00AF39E7" w:rsidRDefault="0074134D" w:rsidP="00BD7690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>2:50</w:t>
      </w:r>
      <w:r w:rsidR="00817979" w:rsidRPr="00AF39E7">
        <w:rPr>
          <w:rFonts w:ascii="Aptos" w:hAnsi="Aptos" w:cstheme="minorHAnsi"/>
        </w:rPr>
        <w:t xml:space="preserve"> pm </w:t>
      </w:r>
      <w:r w:rsidR="00817979" w:rsidRPr="00AF39E7">
        <w:rPr>
          <w:rFonts w:ascii="Aptos" w:hAnsi="Aptos" w:cstheme="minorHAnsi"/>
        </w:rPr>
        <w:tab/>
      </w:r>
      <w:r w:rsidR="00847955" w:rsidRPr="00AF39E7">
        <w:rPr>
          <w:rFonts w:ascii="Aptos" w:hAnsi="Aptos" w:cstheme="minorHAnsi"/>
        </w:rPr>
        <w:tab/>
      </w:r>
      <w:r w:rsidRPr="00AF39E7">
        <w:rPr>
          <w:rFonts w:ascii="Aptos" w:hAnsi="Aptos" w:cstheme="minorHAnsi"/>
          <w:b/>
          <w:bCs/>
        </w:rPr>
        <w:t>Closing Remarks</w:t>
      </w:r>
      <w:r w:rsidRPr="00AF39E7">
        <w:rPr>
          <w:rFonts w:ascii="Aptos" w:hAnsi="Aptos" w:cstheme="minorHAnsi"/>
        </w:rPr>
        <w:t xml:space="preserve"> </w:t>
      </w:r>
      <w:r w:rsidR="00316342">
        <w:rPr>
          <w:rFonts w:ascii="Aptos" w:hAnsi="Aptos" w:cstheme="minorHAnsi"/>
        </w:rPr>
        <w:tab/>
      </w:r>
      <w:r w:rsidR="00316342">
        <w:rPr>
          <w:rFonts w:ascii="Aptos" w:hAnsi="Aptos" w:cstheme="minorHAnsi"/>
        </w:rPr>
        <w:tab/>
      </w:r>
      <w:r w:rsidR="00316342">
        <w:rPr>
          <w:rFonts w:ascii="Aptos" w:hAnsi="Aptos" w:cstheme="minorHAnsi"/>
        </w:rPr>
        <w:tab/>
      </w:r>
      <w:r w:rsidR="00316342">
        <w:rPr>
          <w:rFonts w:ascii="Aptos" w:hAnsi="Aptos" w:cstheme="minorHAnsi"/>
        </w:rPr>
        <w:tab/>
      </w:r>
      <w:r w:rsidR="00316342">
        <w:rPr>
          <w:rFonts w:ascii="Aptos" w:hAnsi="Aptos" w:cstheme="minorHAnsi"/>
        </w:rPr>
        <w:tab/>
      </w:r>
      <w:r w:rsidR="00316342">
        <w:rPr>
          <w:rFonts w:ascii="Aptos" w:hAnsi="Aptos" w:cstheme="minorHAnsi"/>
        </w:rPr>
        <w:tab/>
      </w:r>
      <w:r w:rsidR="00316342" w:rsidRPr="00C42FDE">
        <w:rPr>
          <w:rFonts w:ascii="Aptos" w:hAnsi="Aptos" w:cstheme="minorHAnsi"/>
        </w:rPr>
        <w:t>Conference Hall C</w:t>
      </w:r>
      <w:r w:rsidR="00316342">
        <w:rPr>
          <w:rFonts w:ascii="Aptos" w:hAnsi="Aptos" w:cstheme="minorHAnsi"/>
          <w:b/>
          <w:bCs/>
        </w:rPr>
        <w:t xml:space="preserve">     </w:t>
      </w:r>
    </w:p>
    <w:p w14:paraId="6B127E1E" w14:textId="77777777" w:rsidR="0074134D" w:rsidRPr="00AF39E7" w:rsidRDefault="0074134D" w:rsidP="00BD7690">
      <w:pPr>
        <w:rPr>
          <w:rFonts w:ascii="Aptos" w:hAnsi="Aptos" w:cstheme="minorHAnsi"/>
        </w:rPr>
      </w:pPr>
    </w:p>
    <w:p w14:paraId="5D2C9840" w14:textId="5475692B" w:rsidR="00BD7690" w:rsidRPr="00AF39E7" w:rsidRDefault="0074134D" w:rsidP="00BD7690">
      <w:pPr>
        <w:rPr>
          <w:rFonts w:ascii="Aptos" w:hAnsi="Aptos" w:cstheme="minorHAnsi"/>
        </w:rPr>
      </w:pPr>
      <w:r w:rsidRPr="00AF39E7">
        <w:rPr>
          <w:rFonts w:ascii="Aptos" w:hAnsi="Aptos" w:cstheme="minorHAnsi"/>
        </w:rPr>
        <w:t xml:space="preserve">3:00 pm </w:t>
      </w:r>
      <w:r w:rsidRPr="00AF39E7">
        <w:rPr>
          <w:rFonts w:ascii="Aptos" w:hAnsi="Aptos" w:cstheme="minorHAnsi"/>
        </w:rPr>
        <w:tab/>
      </w:r>
      <w:r w:rsidR="00847955" w:rsidRPr="00AF39E7">
        <w:rPr>
          <w:rFonts w:ascii="Aptos" w:hAnsi="Aptos" w:cstheme="minorHAnsi"/>
        </w:rPr>
        <w:tab/>
      </w:r>
      <w:r w:rsidR="00BD7690" w:rsidRPr="00AF39E7">
        <w:rPr>
          <w:rFonts w:ascii="Aptos" w:hAnsi="Aptos" w:cstheme="minorHAnsi"/>
          <w:b/>
          <w:bCs/>
        </w:rPr>
        <w:t>Adjourn</w:t>
      </w:r>
    </w:p>
    <w:p w14:paraId="288CD501" w14:textId="77777777" w:rsidR="00751ECD" w:rsidRPr="00AF39E7" w:rsidRDefault="00751ECD" w:rsidP="00BD7690">
      <w:pPr>
        <w:rPr>
          <w:rFonts w:ascii="Aptos" w:hAnsi="Aptos" w:cstheme="minorHAnsi"/>
          <w:b/>
          <w:bCs/>
          <w:u w:val="single"/>
        </w:rPr>
      </w:pPr>
    </w:p>
    <w:p w14:paraId="3C024E33" w14:textId="77777777" w:rsidR="00847955" w:rsidRPr="00AF39E7" w:rsidRDefault="00847955" w:rsidP="00847955">
      <w:pPr>
        <w:rPr>
          <w:rFonts w:ascii="Aptos" w:hAnsi="Aptos" w:cstheme="minorHAnsi"/>
        </w:rPr>
      </w:pPr>
    </w:p>
    <w:p w14:paraId="064B120F" w14:textId="3875B838" w:rsidR="00847955" w:rsidRPr="00AF39E7" w:rsidRDefault="005000A1" w:rsidP="00847955">
      <w:pPr>
        <w:ind w:right="-3780"/>
        <w:rPr>
          <w:rFonts w:ascii="Aptos" w:hAnsi="Aptos" w:cstheme="minorHAnsi"/>
          <w:i/>
          <w:iCs/>
        </w:rPr>
      </w:pPr>
      <w:r>
        <w:rPr>
          <w:rFonts w:ascii="Aptos" w:hAnsi="Aptos" w:cstheme="minorHAnsi"/>
          <w:i/>
          <w:iCs/>
        </w:rPr>
        <w:t xml:space="preserve">4.75 </w:t>
      </w:r>
      <w:r w:rsidR="00847955" w:rsidRPr="00AF39E7">
        <w:rPr>
          <w:rFonts w:ascii="Aptos" w:hAnsi="Aptos" w:cstheme="minorHAnsi"/>
          <w:i/>
          <w:iCs/>
        </w:rPr>
        <w:t>CEUs will be available to nurses and social workers.</w:t>
      </w:r>
    </w:p>
    <w:p w14:paraId="542C01E4" w14:textId="77777777" w:rsidR="00C63F3C" w:rsidRPr="00AF39E7" w:rsidRDefault="00C63F3C" w:rsidP="00C63F3C">
      <w:pPr>
        <w:rPr>
          <w:rFonts w:ascii="Aptos" w:hAnsi="Aptos" w:cstheme="minorHAnsi"/>
        </w:rPr>
      </w:pPr>
    </w:p>
    <w:p w14:paraId="37516CFB" w14:textId="77777777" w:rsidR="00C63F3C" w:rsidRDefault="00C63F3C" w:rsidP="00C63F3C">
      <w:pPr>
        <w:rPr>
          <w:rFonts w:ascii="Calibri" w:hAnsi="Calibri" w:cs="Calibri"/>
          <w:color w:val="000000"/>
        </w:rPr>
      </w:pPr>
    </w:p>
    <w:p w14:paraId="77BE0C08" w14:textId="60395FCA" w:rsidR="002924C6" w:rsidRDefault="002924C6" w:rsidP="002924C6"/>
    <w:sectPr w:rsidR="002924C6" w:rsidSect="00E95412">
      <w:footerReference w:type="even" r:id="rId9"/>
      <w:footerReference w:type="default" r:id="rId10"/>
      <w:pgSz w:w="12240" w:h="15840"/>
      <w:pgMar w:top="576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50C7" w14:textId="77777777" w:rsidR="00E95412" w:rsidRDefault="00E95412" w:rsidP="008540A0">
      <w:r>
        <w:separator/>
      </w:r>
    </w:p>
  </w:endnote>
  <w:endnote w:type="continuationSeparator" w:id="0">
    <w:p w14:paraId="18E89333" w14:textId="77777777" w:rsidR="00E95412" w:rsidRDefault="00E95412" w:rsidP="0085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1925121"/>
      <w:docPartObj>
        <w:docPartGallery w:val="Page Numbers (Bottom of Page)"/>
        <w:docPartUnique/>
      </w:docPartObj>
    </w:sdtPr>
    <w:sdtContent>
      <w:p w14:paraId="39A99F48" w14:textId="15E55DD0" w:rsidR="008540A0" w:rsidRDefault="008540A0" w:rsidP="00CA0D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2781C1" w14:textId="77777777" w:rsidR="008540A0" w:rsidRDefault="008540A0" w:rsidP="0085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4499720"/>
      <w:docPartObj>
        <w:docPartGallery w:val="Page Numbers (Bottom of Page)"/>
        <w:docPartUnique/>
      </w:docPartObj>
    </w:sdtPr>
    <w:sdtContent>
      <w:p w14:paraId="6789D8EF" w14:textId="7A0A206E" w:rsidR="008540A0" w:rsidRDefault="008540A0" w:rsidP="00CA0D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823075" w14:textId="77777777" w:rsidR="008540A0" w:rsidRDefault="008540A0" w:rsidP="00854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DC27" w14:textId="77777777" w:rsidR="00E95412" w:rsidRDefault="00E95412" w:rsidP="008540A0">
      <w:r>
        <w:separator/>
      </w:r>
    </w:p>
  </w:footnote>
  <w:footnote w:type="continuationSeparator" w:id="0">
    <w:p w14:paraId="0BB3D351" w14:textId="77777777" w:rsidR="00E95412" w:rsidRDefault="00E95412" w:rsidP="0085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EA"/>
    <w:multiLevelType w:val="hybridMultilevel"/>
    <w:tmpl w:val="60EA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447"/>
    <w:multiLevelType w:val="hybridMultilevel"/>
    <w:tmpl w:val="92C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FC6"/>
    <w:multiLevelType w:val="hybridMultilevel"/>
    <w:tmpl w:val="2C46F240"/>
    <w:lvl w:ilvl="0" w:tplc="116CAFF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75D64"/>
    <w:multiLevelType w:val="hybridMultilevel"/>
    <w:tmpl w:val="BFD87C2A"/>
    <w:lvl w:ilvl="0" w:tplc="8ED60C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81C3D"/>
    <w:multiLevelType w:val="hybridMultilevel"/>
    <w:tmpl w:val="896213CC"/>
    <w:lvl w:ilvl="0" w:tplc="2530F018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46EF9"/>
    <w:multiLevelType w:val="hybridMultilevel"/>
    <w:tmpl w:val="0374C3D8"/>
    <w:lvl w:ilvl="0" w:tplc="349E05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E79"/>
    <w:multiLevelType w:val="hybridMultilevel"/>
    <w:tmpl w:val="A84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6F95"/>
    <w:multiLevelType w:val="hybridMultilevel"/>
    <w:tmpl w:val="1A6A9D6A"/>
    <w:lvl w:ilvl="0" w:tplc="64E62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4CD"/>
    <w:multiLevelType w:val="hybridMultilevel"/>
    <w:tmpl w:val="DEF4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67E64"/>
    <w:multiLevelType w:val="hybridMultilevel"/>
    <w:tmpl w:val="EC8A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48C7"/>
    <w:multiLevelType w:val="hybridMultilevel"/>
    <w:tmpl w:val="420403A2"/>
    <w:lvl w:ilvl="0" w:tplc="95D820AC">
      <w:start w:val="1"/>
      <w:numFmt w:val="lowerLetter"/>
      <w:lvlText w:val="%1)"/>
      <w:lvlJc w:val="left"/>
      <w:pPr>
        <w:ind w:left="2610" w:hanging="360"/>
      </w:pPr>
      <w:rPr>
        <w:rFonts w:asciiTheme="minorHAnsi" w:eastAsiaTheme="minorHAnsi" w:hAnsiTheme="minorHAnsi" w:cstheme="minorBid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2D3B"/>
    <w:multiLevelType w:val="hybridMultilevel"/>
    <w:tmpl w:val="E5A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A36"/>
    <w:multiLevelType w:val="hybridMultilevel"/>
    <w:tmpl w:val="BFE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735"/>
    <w:multiLevelType w:val="hybridMultilevel"/>
    <w:tmpl w:val="F92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490E"/>
    <w:multiLevelType w:val="hybridMultilevel"/>
    <w:tmpl w:val="D5F80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23A4"/>
    <w:multiLevelType w:val="hybridMultilevel"/>
    <w:tmpl w:val="0FCA0716"/>
    <w:lvl w:ilvl="0" w:tplc="125466CA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17B6"/>
    <w:multiLevelType w:val="hybridMultilevel"/>
    <w:tmpl w:val="BCDA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5A3E"/>
    <w:multiLevelType w:val="hybridMultilevel"/>
    <w:tmpl w:val="ACBAD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05390"/>
    <w:multiLevelType w:val="hybridMultilevel"/>
    <w:tmpl w:val="1B828CFE"/>
    <w:lvl w:ilvl="0" w:tplc="BEB01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F5FBE"/>
    <w:multiLevelType w:val="hybridMultilevel"/>
    <w:tmpl w:val="0A7A55AA"/>
    <w:lvl w:ilvl="0" w:tplc="F5E63860">
      <w:start w:val="1"/>
      <w:numFmt w:val="lowerLetter"/>
      <w:lvlText w:val="%1)"/>
      <w:lvlJc w:val="left"/>
      <w:pPr>
        <w:ind w:left="25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97636785">
    <w:abstractNumId w:val="13"/>
  </w:num>
  <w:num w:numId="2" w16cid:durableId="1879463779">
    <w:abstractNumId w:val="6"/>
  </w:num>
  <w:num w:numId="3" w16cid:durableId="1333220040">
    <w:abstractNumId w:val="16"/>
  </w:num>
  <w:num w:numId="4" w16cid:durableId="270474910">
    <w:abstractNumId w:val="1"/>
  </w:num>
  <w:num w:numId="5" w16cid:durableId="1272856864">
    <w:abstractNumId w:val="7"/>
  </w:num>
  <w:num w:numId="6" w16cid:durableId="738747781">
    <w:abstractNumId w:val="18"/>
  </w:num>
  <w:num w:numId="7" w16cid:durableId="269508977">
    <w:abstractNumId w:val="0"/>
  </w:num>
  <w:num w:numId="8" w16cid:durableId="471678218">
    <w:abstractNumId w:val="10"/>
  </w:num>
  <w:num w:numId="9" w16cid:durableId="1078791737">
    <w:abstractNumId w:val="17"/>
  </w:num>
  <w:num w:numId="10" w16cid:durableId="751706406">
    <w:abstractNumId w:val="9"/>
  </w:num>
  <w:num w:numId="11" w16cid:durableId="1535844276">
    <w:abstractNumId w:val="11"/>
  </w:num>
  <w:num w:numId="12" w16cid:durableId="1031346201">
    <w:abstractNumId w:val="5"/>
  </w:num>
  <w:num w:numId="13" w16cid:durableId="1449661386">
    <w:abstractNumId w:val="8"/>
  </w:num>
  <w:num w:numId="14" w16cid:durableId="1564944868">
    <w:abstractNumId w:val="12"/>
  </w:num>
  <w:num w:numId="15" w16cid:durableId="478301688">
    <w:abstractNumId w:val="14"/>
  </w:num>
  <w:num w:numId="16" w16cid:durableId="1697194098">
    <w:abstractNumId w:val="15"/>
  </w:num>
  <w:num w:numId="17" w16cid:durableId="1355617280">
    <w:abstractNumId w:val="2"/>
  </w:num>
  <w:num w:numId="18" w16cid:durableId="1843162315">
    <w:abstractNumId w:val="19"/>
  </w:num>
  <w:num w:numId="19" w16cid:durableId="1713074750">
    <w:abstractNumId w:val="4"/>
  </w:num>
  <w:num w:numId="20" w16cid:durableId="1010180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6"/>
    <w:rsid w:val="00035648"/>
    <w:rsid w:val="00075716"/>
    <w:rsid w:val="000A7243"/>
    <w:rsid w:val="000E5892"/>
    <w:rsid w:val="000F3FEA"/>
    <w:rsid w:val="000F4761"/>
    <w:rsid w:val="00116FA0"/>
    <w:rsid w:val="00131BA8"/>
    <w:rsid w:val="00151260"/>
    <w:rsid w:val="00162921"/>
    <w:rsid w:val="001646D5"/>
    <w:rsid w:val="001A63D5"/>
    <w:rsid w:val="001C7701"/>
    <w:rsid w:val="001E56C2"/>
    <w:rsid w:val="00202BA1"/>
    <w:rsid w:val="00221DAF"/>
    <w:rsid w:val="00235230"/>
    <w:rsid w:val="002421E5"/>
    <w:rsid w:val="00244047"/>
    <w:rsid w:val="00273034"/>
    <w:rsid w:val="00275958"/>
    <w:rsid w:val="00275C97"/>
    <w:rsid w:val="002924C6"/>
    <w:rsid w:val="002B029F"/>
    <w:rsid w:val="002C2AAB"/>
    <w:rsid w:val="002D6311"/>
    <w:rsid w:val="00306C8D"/>
    <w:rsid w:val="00307808"/>
    <w:rsid w:val="003135A8"/>
    <w:rsid w:val="00316342"/>
    <w:rsid w:val="003251A8"/>
    <w:rsid w:val="003350AC"/>
    <w:rsid w:val="00380CDD"/>
    <w:rsid w:val="003A590E"/>
    <w:rsid w:val="003A5A9B"/>
    <w:rsid w:val="003A5FC2"/>
    <w:rsid w:val="003B7302"/>
    <w:rsid w:val="003C37CA"/>
    <w:rsid w:val="003C6EFC"/>
    <w:rsid w:val="003D58ED"/>
    <w:rsid w:val="00412C02"/>
    <w:rsid w:val="0044315A"/>
    <w:rsid w:val="00443F78"/>
    <w:rsid w:val="00475A59"/>
    <w:rsid w:val="004A02D5"/>
    <w:rsid w:val="004A34C2"/>
    <w:rsid w:val="004A7B61"/>
    <w:rsid w:val="004B68D2"/>
    <w:rsid w:val="004C7363"/>
    <w:rsid w:val="005000A1"/>
    <w:rsid w:val="00511378"/>
    <w:rsid w:val="005419DE"/>
    <w:rsid w:val="0054475D"/>
    <w:rsid w:val="00553E39"/>
    <w:rsid w:val="0055454A"/>
    <w:rsid w:val="00554850"/>
    <w:rsid w:val="005A02B8"/>
    <w:rsid w:val="005A7CB6"/>
    <w:rsid w:val="005C1EF1"/>
    <w:rsid w:val="005C4744"/>
    <w:rsid w:val="005D23E0"/>
    <w:rsid w:val="005F3BD7"/>
    <w:rsid w:val="00626974"/>
    <w:rsid w:val="00631CFB"/>
    <w:rsid w:val="00636D20"/>
    <w:rsid w:val="00657534"/>
    <w:rsid w:val="00671BBE"/>
    <w:rsid w:val="00683CCB"/>
    <w:rsid w:val="006C032F"/>
    <w:rsid w:val="006C64B2"/>
    <w:rsid w:val="006E1A69"/>
    <w:rsid w:val="0074134D"/>
    <w:rsid w:val="00751B75"/>
    <w:rsid w:val="00751ECD"/>
    <w:rsid w:val="0078592B"/>
    <w:rsid w:val="007B4026"/>
    <w:rsid w:val="007C0CB6"/>
    <w:rsid w:val="007C7E1F"/>
    <w:rsid w:val="007F497B"/>
    <w:rsid w:val="00814F45"/>
    <w:rsid w:val="00816F3C"/>
    <w:rsid w:val="00817979"/>
    <w:rsid w:val="00817CCA"/>
    <w:rsid w:val="00845368"/>
    <w:rsid w:val="00847955"/>
    <w:rsid w:val="008540A0"/>
    <w:rsid w:val="00854F60"/>
    <w:rsid w:val="008715E8"/>
    <w:rsid w:val="00872C7A"/>
    <w:rsid w:val="0087577C"/>
    <w:rsid w:val="008861A2"/>
    <w:rsid w:val="00891EDE"/>
    <w:rsid w:val="008A2B63"/>
    <w:rsid w:val="008A2D85"/>
    <w:rsid w:val="008B2226"/>
    <w:rsid w:val="008C0F5D"/>
    <w:rsid w:val="008C6200"/>
    <w:rsid w:val="008D0D95"/>
    <w:rsid w:val="008D23D1"/>
    <w:rsid w:val="00912A1B"/>
    <w:rsid w:val="00951DD2"/>
    <w:rsid w:val="0096259B"/>
    <w:rsid w:val="00992726"/>
    <w:rsid w:val="009A313B"/>
    <w:rsid w:val="009A435F"/>
    <w:rsid w:val="009E3147"/>
    <w:rsid w:val="00A10E12"/>
    <w:rsid w:val="00A236E8"/>
    <w:rsid w:val="00A24E2B"/>
    <w:rsid w:val="00A359C4"/>
    <w:rsid w:val="00A36293"/>
    <w:rsid w:val="00A5603C"/>
    <w:rsid w:val="00A91AA7"/>
    <w:rsid w:val="00AB184E"/>
    <w:rsid w:val="00AF39E7"/>
    <w:rsid w:val="00B166DB"/>
    <w:rsid w:val="00B230D7"/>
    <w:rsid w:val="00B2482B"/>
    <w:rsid w:val="00B301B0"/>
    <w:rsid w:val="00B607C6"/>
    <w:rsid w:val="00B642B1"/>
    <w:rsid w:val="00B64320"/>
    <w:rsid w:val="00B77D2D"/>
    <w:rsid w:val="00B86963"/>
    <w:rsid w:val="00BB5A31"/>
    <w:rsid w:val="00BC659D"/>
    <w:rsid w:val="00BD5E8F"/>
    <w:rsid w:val="00BD7690"/>
    <w:rsid w:val="00BE1354"/>
    <w:rsid w:val="00BF3E09"/>
    <w:rsid w:val="00C3273F"/>
    <w:rsid w:val="00C42FDE"/>
    <w:rsid w:val="00C476DE"/>
    <w:rsid w:val="00C518BF"/>
    <w:rsid w:val="00C52A7F"/>
    <w:rsid w:val="00C54E96"/>
    <w:rsid w:val="00C63F3C"/>
    <w:rsid w:val="00C858EF"/>
    <w:rsid w:val="00C86385"/>
    <w:rsid w:val="00C94D1C"/>
    <w:rsid w:val="00CA0BCA"/>
    <w:rsid w:val="00CA4660"/>
    <w:rsid w:val="00CB049B"/>
    <w:rsid w:val="00CD2354"/>
    <w:rsid w:val="00CD3890"/>
    <w:rsid w:val="00CF1D9A"/>
    <w:rsid w:val="00D36F22"/>
    <w:rsid w:val="00D43087"/>
    <w:rsid w:val="00D7695A"/>
    <w:rsid w:val="00DA2426"/>
    <w:rsid w:val="00DD05E6"/>
    <w:rsid w:val="00E16F8E"/>
    <w:rsid w:val="00E227D3"/>
    <w:rsid w:val="00E31AF7"/>
    <w:rsid w:val="00E43F93"/>
    <w:rsid w:val="00E5284C"/>
    <w:rsid w:val="00E60222"/>
    <w:rsid w:val="00E60C00"/>
    <w:rsid w:val="00E746C6"/>
    <w:rsid w:val="00E844D7"/>
    <w:rsid w:val="00E85854"/>
    <w:rsid w:val="00E95412"/>
    <w:rsid w:val="00ED1B5C"/>
    <w:rsid w:val="00EE3DB8"/>
    <w:rsid w:val="00EF3E53"/>
    <w:rsid w:val="00EF66F9"/>
    <w:rsid w:val="00F135AC"/>
    <w:rsid w:val="00F15B56"/>
    <w:rsid w:val="00F47C12"/>
    <w:rsid w:val="00F65047"/>
    <w:rsid w:val="00F83933"/>
    <w:rsid w:val="00F93963"/>
    <w:rsid w:val="00FF0BC1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5ACA"/>
  <w15:chartTrackingRefBased/>
  <w15:docId w15:val="{820625CF-7A75-D54E-B0E7-5ED5F3E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54"/>
    <w:rPr>
      <w:rFonts w:ascii="Times New Roman" w:eastAsia="Times New Roman" w:hAnsi="Times New Roman" w:cs="Times New Roman"/>
      <w:kern w:val="0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7F497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C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85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8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65047"/>
  </w:style>
  <w:style w:type="character" w:styleId="FollowedHyperlink">
    <w:name w:val="FollowedHyperlink"/>
    <w:basedOn w:val="DefaultParagraphFont"/>
    <w:uiPriority w:val="99"/>
    <w:semiHidden/>
    <w:unhideWhenUsed/>
    <w:rsid w:val="00854F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4E96"/>
  </w:style>
  <w:style w:type="character" w:styleId="CommentReference">
    <w:name w:val="annotation reference"/>
    <w:basedOn w:val="DefaultParagraphFont"/>
    <w:uiPriority w:val="99"/>
    <w:semiHidden/>
    <w:unhideWhenUsed/>
    <w:rsid w:val="00C5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E96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E9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51EC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F497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A0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5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Baron</dc:creator>
  <cp:keywords/>
  <dc:description/>
  <cp:lastModifiedBy>Aliza Baron</cp:lastModifiedBy>
  <cp:revision>2</cp:revision>
  <dcterms:created xsi:type="dcterms:W3CDTF">2024-04-15T15:09:00Z</dcterms:created>
  <dcterms:modified xsi:type="dcterms:W3CDTF">2024-04-15T15:09:00Z</dcterms:modified>
</cp:coreProperties>
</file>